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46850" w14:textId="77777777" w:rsidR="00702502" w:rsidRDefault="00702502" w:rsidP="00490430">
      <w:pPr>
        <w:pStyle w:val="Header"/>
        <w:tabs>
          <w:tab w:val="clear" w:pos="4680"/>
          <w:tab w:val="center" w:pos="1350"/>
        </w:tabs>
        <w:rPr>
          <w:rFonts w:asciiTheme="minorHAnsi" w:hAnsiTheme="minorHAnsi"/>
          <w:i/>
          <w:color w:val="D55A2E"/>
          <w:sz w:val="32"/>
          <w:szCs w:val="32"/>
        </w:rPr>
      </w:pPr>
      <w:r>
        <w:rPr>
          <w:noProof/>
        </w:rPr>
        <w:drawing>
          <wp:inline distT="0" distB="0" distL="0" distR="0" wp14:anchorId="45B0E81B" wp14:editId="2EC52B1A">
            <wp:extent cx="2209800" cy="838200"/>
            <wp:effectExtent l="0" t="0" r="0" b="0"/>
            <wp:docPr id="1" name="Picture 1" descr="farmCreditSouthernCO-logo-no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CreditSouthernCO-logo-noT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643FA" w14:textId="77777777" w:rsidR="00664F29" w:rsidRDefault="00664F29" w:rsidP="00490430">
      <w:pPr>
        <w:pStyle w:val="Header"/>
        <w:tabs>
          <w:tab w:val="clear" w:pos="4680"/>
          <w:tab w:val="center" w:pos="1350"/>
        </w:tabs>
        <w:rPr>
          <w:rFonts w:asciiTheme="minorHAnsi" w:hAnsiTheme="minorHAnsi"/>
          <w:i/>
          <w:color w:val="D55A2E"/>
          <w:sz w:val="32"/>
          <w:szCs w:val="32"/>
        </w:rPr>
      </w:pPr>
    </w:p>
    <w:p w14:paraId="209280A2" w14:textId="1C80BA8A" w:rsidR="00702502" w:rsidRPr="00FE1C59" w:rsidRDefault="00CF6D8E" w:rsidP="0047356B">
      <w:pPr>
        <w:outlineLvl w:val="0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Colorado</w:t>
      </w:r>
      <w:r w:rsidR="00353B61">
        <w:rPr>
          <w:rFonts w:asciiTheme="minorHAnsi" w:hAnsiTheme="minorHAnsi" w:cs="Arial"/>
          <w:b/>
          <w:szCs w:val="20"/>
        </w:rPr>
        <w:t xml:space="preserve"> </w:t>
      </w:r>
      <w:r w:rsidR="00B75A87">
        <w:rPr>
          <w:rFonts w:asciiTheme="minorHAnsi" w:hAnsiTheme="minorHAnsi" w:cs="Arial"/>
          <w:b/>
          <w:szCs w:val="20"/>
        </w:rPr>
        <w:t>Springs</w:t>
      </w:r>
      <w:r w:rsidR="00353B61">
        <w:rPr>
          <w:rFonts w:asciiTheme="minorHAnsi" w:hAnsiTheme="minorHAnsi" w:cs="Arial"/>
          <w:b/>
          <w:szCs w:val="20"/>
        </w:rPr>
        <w:t xml:space="preserve"> Office – </w:t>
      </w:r>
      <w:r w:rsidR="003F494D">
        <w:rPr>
          <w:rFonts w:asciiTheme="minorHAnsi" w:hAnsiTheme="minorHAnsi" w:cs="Arial"/>
          <w:b/>
          <w:szCs w:val="20"/>
        </w:rPr>
        <w:t>Compliance Officer</w:t>
      </w:r>
      <w:r w:rsidR="00702502" w:rsidRPr="00FE1C59">
        <w:rPr>
          <w:rFonts w:asciiTheme="minorHAnsi" w:hAnsiTheme="minorHAnsi" w:cs="Arial"/>
          <w:b/>
          <w:szCs w:val="20"/>
        </w:rPr>
        <w:t xml:space="preserve"> Posting</w:t>
      </w:r>
    </w:p>
    <w:p w14:paraId="2F5D89D7" w14:textId="77777777" w:rsidR="00702502" w:rsidRPr="00FE1C59" w:rsidRDefault="00702502" w:rsidP="00702502">
      <w:pPr>
        <w:rPr>
          <w:rFonts w:asciiTheme="minorHAnsi" w:hAnsiTheme="minorHAnsi" w:cs="Arial"/>
          <w:b/>
          <w:bCs/>
          <w:szCs w:val="20"/>
        </w:rPr>
      </w:pPr>
    </w:p>
    <w:p w14:paraId="327DBF6B" w14:textId="2C79A71E" w:rsidR="00702502" w:rsidRPr="00FE1C59" w:rsidRDefault="00702502" w:rsidP="0047356B">
      <w:pPr>
        <w:outlineLvl w:val="0"/>
        <w:rPr>
          <w:rFonts w:asciiTheme="minorHAnsi" w:hAnsiTheme="minorHAnsi"/>
        </w:rPr>
      </w:pPr>
      <w:r w:rsidRPr="00FE1C59">
        <w:rPr>
          <w:rFonts w:asciiTheme="minorHAnsi" w:hAnsiTheme="minorHAnsi" w:cs="Arial"/>
          <w:b/>
          <w:bCs/>
          <w:szCs w:val="20"/>
        </w:rPr>
        <w:t>DATE POSTED:</w:t>
      </w:r>
      <w:r w:rsidRPr="00FE1C59">
        <w:rPr>
          <w:rFonts w:asciiTheme="minorHAnsi" w:hAnsiTheme="minorHAnsi" w:cs="Arial"/>
          <w:szCs w:val="20"/>
        </w:rPr>
        <w:tab/>
      </w:r>
      <w:r w:rsidRPr="00FE1C59">
        <w:rPr>
          <w:rFonts w:asciiTheme="minorHAnsi" w:hAnsiTheme="minorHAnsi" w:cs="Arial"/>
          <w:szCs w:val="20"/>
        </w:rPr>
        <w:tab/>
      </w:r>
      <w:r w:rsidR="008550D5">
        <w:rPr>
          <w:rFonts w:asciiTheme="minorHAnsi" w:hAnsiTheme="minorHAnsi"/>
        </w:rPr>
        <w:t>November 21</w:t>
      </w:r>
      <w:r w:rsidR="000F6506">
        <w:rPr>
          <w:rFonts w:asciiTheme="minorHAnsi" w:hAnsiTheme="minorHAnsi"/>
        </w:rPr>
        <w:t>, 2018</w:t>
      </w:r>
    </w:p>
    <w:p w14:paraId="1D253C32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</w:p>
    <w:p w14:paraId="38831937" w14:textId="5E013ADE" w:rsidR="00702502" w:rsidRPr="00FE1C59" w:rsidRDefault="00702502" w:rsidP="00702502">
      <w:pPr>
        <w:rPr>
          <w:rFonts w:asciiTheme="minorHAnsi" w:hAnsiTheme="minorHAnsi" w:cs="Arial"/>
          <w:szCs w:val="20"/>
        </w:rPr>
      </w:pPr>
      <w:r w:rsidRPr="00FE1C59">
        <w:rPr>
          <w:rFonts w:asciiTheme="minorHAnsi" w:hAnsiTheme="minorHAnsi" w:cs="Arial"/>
          <w:b/>
          <w:bCs/>
          <w:szCs w:val="20"/>
        </w:rPr>
        <w:t>POSITION:</w:t>
      </w:r>
      <w:r w:rsidRPr="00FE1C59">
        <w:rPr>
          <w:rFonts w:asciiTheme="minorHAnsi" w:hAnsiTheme="minorHAnsi" w:cs="Arial"/>
          <w:szCs w:val="20"/>
        </w:rPr>
        <w:tab/>
      </w:r>
      <w:r w:rsidRPr="00FE1C59">
        <w:rPr>
          <w:rFonts w:asciiTheme="minorHAnsi" w:hAnsiTheme="minorHAnsi" w:cs="Arial"/>
          <w:szCs w:val="20"/>
        </w:rPr>
        <w:tab/>
      </w:r>
      <w:r w:rsidR="001D4984">
        <w:rPr>
          <w:rFonts w:asciiTheme="minorHAnsi" w:hAnsiTheme="minorHAnsi" w:cs="Arial"/>
          <w:szCs w:val="20"/>
        </w:rPr>
        <w:t xml:space="preserve">Compliance Officer </w:t>
      </w:r>
    </w:p>
    <w:p w14:paraId="186B1EA9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</w:p>
    <w:p w14:paraId="6083FE67" w14:textId="0F9874AE" w:rsidR="00702502" w:rsidRPr="00FE1C59" w:rsidRDefault="00702502" w:rsidP="00702502">
      <w:pPr>
        <w:rPr>
          <w:rFonts w:asciiTheme="minorHAnsi" w:hAnsiTheme="minorHAnsi" w:cs="Arial"/>
          <w:szCs w:val="20"/>
        </w:rPr>
      </w:pPr>
      <w:r w:rsidRPr="00FE1C59">
        <w:rPr>
          <w:rFonts w:asciiTheme="minorHAnsi" w:hAnsiTheme="minorHAnsi" w:cs="Arial"/>
          <w:b/>
          <w:bCs/>
          <w:szCs w:val="20"/>
        </w:rPr>
        <w:t>LOCATION:</w:t>
      </w:r>
      <w:r w:rsidRPr="00FE1C59">
        <w:rPr>
          <w:rFonts w:asciiTheme="minorHAnsi" w:hAnsiTheme="minorHAnsi" w:cs="Arial"/>
          <w:b/>
          <w:bCs/>
          <w:szCs w:val="20"/>
        </w:rPr>
        <w:tab/>
      </w:r>
      <w:r w:rsidRPr="00FE1C59">
        <w:rPr>
          <w:rFonts w:asciiTheme="minorHAnsi" w:hAnsiTheme="minorHAnsi" w:cs="Arial"/>
          <w:szCs w:val="20"/>
        </w:rPr>
        <w:tab/>
      </w:r>
      <w:r w:rsidR="00CF6D8E">
        <w:rPr>
          <w:rFonts w:asciiTheme="minorHAnsi" w:hAnsiTheme="minorHAnsi" w:cs="Arial"/>
          <w:szCs w:val="20"/>
        </w:rPr>
        <w:t>Colorado Springs</w:t>
      </w:r>
      <w:r w:rsidR="0047356B">
        <w:rPr>
          <w:rFonts w:asciiTheme="minorHAnsi" w:hAnsiTheme="minorHAnsi" w:cs="Arial"/>
          <w:szCs w:val="20"/>
        </w:rPr>
        <w:t>, CO</w:t>
      </w:r>
    </w:p>
    <w:p w14:paraId="42C39A6C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</w:p>
    <w:p w14:paraId="6507F560" w14:textId="66670025" w:rsidR="00CA503C" w:rsidRPr="00267D4B" w:rsidRDefault="00CA503C" w:rsidP="00702502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szCs w:val="20"/>
        </w:rPr>
        <w:t>Farm Credit of Southe</w:t>
      </w:r>
      <w:r w:rsidR="00B75A87">
        <w:rPr>
          <w:rFonts w:asciiTheme="minorHAnsi" w:hAnsiTheme="minorHAnsi" w:cs="Arial"/>
          <w:szCs w:val="20"/>
        </w:rPr>
        <w:t xml:space="preserve">rn Colorado (FCSC) is seeking </w:t>
      </w:r>
      <w:r w:rsidR="00FA1A67">
        <w:rPr>
          <w:rFonts w:asciiTheme="minorHAnsi" w:hAnsiTheme="minorHAnsi" w:cs="Arial"/>
          <w:szCs w:val="20"/>
        </w:rPr>
        <w:t>a Compliance Officer</w:t>
      </w:r>
      <w:r w:rsidR="00B75A87">
        <w:rPr>
          <w:rFonts w:asciiTheme="minorHAnsi" w:hAnsiTheme="minorHAnsi" w:cs="Arial"/>
          <w:szCs w:val="20"/>
        </w:rPr>
        <w:t xml:space="preserve"> to join our growing team!</w:t>
      </w:r>
    </w:p>
    <w:p w14:paraId="7D5D6366" w14:textId="77777777" w:rsidR="00CA503C" w:rsidRPr="00267D4B" w:rsidRDefault="00CA503C" w:rsidP="00702502">
      <w:pPr>
        <w:rPr>
          <w:rFonts w:asciiTheme="minorHAnsi" w:hAnsiTheme="minorHAnsi" w:cs="Arial"/>
          <w:color w:val="000000" w:themeColor="text1"/>
        </w:rPr>
      </w:pPr>
    </w:p>
    <w:p w14:paraId="02BB461B" w14:textId="3EF53F43" w:rsidR="00702502" w:rsidRDefault="00702502" w:rsidP="00702502">
      <w:pPr>
        <w:rPr>
          <w:rFonts w:asciiTheme="minorHAnsi" w:hAnsiTheme="minorHAnsi" w:cs="Arial"/>
          <w:szCs w:val="20"/>
        </w:rPr>
      </w:pPr>
      <w:r w:rsidRPr="00267D4B">
        <w:rPr>
          <w:rFonts w:asciiTheme="minorHAnsi" w:hAnsiTheme="minorHAnsi" w:cs="Arial"/>
          <w:color w:val="000000" w:themeColor="text1"/>
        </w:rPr>
        <w:t xml:space="preserve">Today, the Farm Credit System </w:t>
      </w:r>
      <w:r w:rsidRPr="00267D4B">
        <w:rPr>
          <w:rFonts w:asciiTheme="minorHAnsi" w:hAnsiTheme="minorHAnsi" w:cs="Arial"/>
        </w:rPr>
        <w:t>is one of the strongest, most financially sound lending institutions in the U</w:t>
      </w:r>
      <w:r w:rsidR="008B7456">
        <w:rPr>
          <w:rFonts w:asciiTheme="minorHAnsi" w:hAnsiTheme="minorHAnsi" w:cs="Arial"/>
        </w:rPr>
        <w:t>.</w:t>
      </w:r>
      <w:r w:rsidRPr="00267D4B">
        <w:rPr>
          <w:rFonts w:asciiTheme="minorHAnsi" w:hAnsiTheme="minorHAnsi" w:cs="Arial"/>
        </w:rPr>
        <w:t xml:space="preserve">S.  </w:t>
      </w:r>
      <w:r w:rsidRPr="00664F29">
        <w:rPr>
          <w:rFonts w:asciiTheme="minorHAnsi" w:hAnsiTheme="minorHAnsi" w:cs="Arial"/>
        </w:rPr>
        <w:t xml:space="preserve">Its </w:t>
      </w:r>
      <w:r w:rsidR="00657153" w:rsidRPr="00664F29">
        <w:rPr>
          <w:rFonts w:asciiTheme="minorHAnsi" w:hAnsiTheme="minorHAnsi" w:cs="Arial"/>
        </w:rPr>
        <w:t>70</w:t>
      </w:r>
      <w:r w:rsidRPr="00664F29">
        <w:rPr>
          <w:rFonts w:asciiTheme="minorHAnsi" w:hAnsiTheme="minorHAnsi" w:cs="Arial"/>
        </w:rPr>
        <w:t xml:space="preserve"> institutions</w:t>
      </w:r>
      <w:r>
        <w:rPr>
          <w:rFonts w:asciiTheme="minorHAnsi" w:hAnsiTheme="minorHAnsi" w:cs="Arial"/>
          <w:szCs w:val="20"/>
        </w:rPr>
        <w:t xml:space="preserve"> serve our country’s farm</w:t>
      </w:r>
      <w:r w:rsidR="00FA1A67">
        <w:rPr>
          <w:rFonts w:asciiTheme="minorHAnsi" w:hAnsiTheme="minorHAnsi" w:cs="Arial"/>
          <w:szCs w:val="20"/>
        </w:rPr>
        <w:t xml:space="preserve">ers and ranchers, rural America, </w:t>
      </w:r>
      <w:r>
        <w:rPr>
          <w:rFonts w:asciiTheme="minorHAnsi" w:hAnsiTheme="minorHAnsi" w:cs="Arial"/>
          <w:szCs w:val="20"/>
        </w:rPr>
        <w:t xml:space="preserve">and agribusiness.  </w:t>
      </w:r>
    </w:p>
    <w:p w14:paraId="657D2BA2" w14:textId="77777777" w:rsidR="00702502" w:rsidRDefault="00702502" w:rsidP="00702502">
      <w:pPr>
        <w:rPr>
          <w:rFonts w:asciiTheme="minorHAnsi" w:hAnsiTheme="minorHAnsi" w:cs="Arial"/>
          <w:szCs w:val="20"/>
        </w:rPr>
      </w:pPr>
    </w:p>
    <w:p w14:paraId="0DFFDE0B" w14:textId="77777777" w:rsidR="00702502" w:rsidRPr="00FE1C59" w:rsidRDefault="00702502" w:rsidP="0047356B">
      <w:pPr>
        <w:outlineLvl w:val="0"/>
        <w:rPr>
          <w:rFonts w:asciiTheme="minorHAnsi" w:hAnsiTheme="minorHAnsi" w:cs="Arial"/>
          <w:b/>
          <w:szCs w:val="20"/>
        </w:rPr>
      </w:pPr>
      <w:r w:rsidRPr="00FE1C59">
        <w:rPr>
          <w:rFonts w:asciiTheme="minorHAnsi" w:hAnsiTheme="minorHAnsi" w:cs="Arial"/>
          <w:b/>
          <w:szCs w:val="20"/>
        </w:rPr>
        <w:t>Organizational Information</w:t>
      </w:r>
    </w:p>
    <w:p w14:paraId="2BF5FD9A" w14:textId="1734CF76" w:rsidR="00702502" w:rsidRPr="00657153" w:rsidRDefault="00702502" w:rsidP="00702502">
      <w:pPr>
        <w:rPr>
          <w:rFonts w:asciiTheme="minorHAnsi" w:hAnsiTheme="minorHAnsi" w:cs="Arial"/>
          <w:szCs w:val="20"/>
        </w:rPr>
      </w:pPr>
      <w:r w:rsidRPr="00664F29">
        <w:rPr>
          <w:rFonts w:asciiTheme="minorHAnsi" w:hAnsiTheme="minorHAnsi" w:cs="Arial"/>
          <w:szCs w:val="20"/>
        </w:rPr>
        <w:t xml:space="preserve">As one of the Farm Credit System’s associations, </w:t>
      </w:r>
      <w:r w:rsidR="0047356B" w:rsidRPr="00664F29">
        <w:rPr>
          <w:rFonts w:asciiTheme="minorHAnsi" w:hAnsiTheme="minorHAnsi" w:cs="Arial"/>
          <w:szCs w:val="20"/>
        </w:rPr>
        <w:t>Farm Credit of Southern Colorado</w:t>
      </w:r>
      <w:r w:rsidRPr="00664F29">
        <w:rPr>
          <w:rFonts w:asciiTheme="minorHAnsi" w:hAnsiTheme="minorHAnsi" w:cs="Arial"/>
          <w:szCs w:val="20"/>
        </w:rPr>
        <w:t xml:space="preserve"> is a robust organization serving </w:t>
      </w:r>
      <w:r w:rsidR="00657153" w:rsidRPr="00664F29">
        <w:rPr>
          <w:rFonts w:asciiTheme="minorHAnsi" w:hAnsiTheme="minorHAnsi" w:cs="Arial"/>
          <w:szCs w:val="20"/>
        </w:rPr>
        <w:t>1,300</w:t>
      </w:r>
      <w:r w:rsidRPr="00664F29">
        <w:rPr>
          <w:rFonts w:asciiTheme="minorHAnsi" w:hAnsiTheme="minorHAnsi" w:cs="Arial"/>
          <w:szCs w:val="20"/>
        </w:rPr>
        <w:t xml:space="preserve"> member / owners in </w:t>
      </w:r>
      <w:r w:rsidR="00657153" w:rsidRPr="00664F29">
        <w:rPr>
          <w:rFonts w:asciiTheme="minorHAnsi" w:hAnsiTheme="minorHAnsi" w:cs="Arial"/>
          <w:szCs w:val="20"/>
        </w:rPr>
        <w:t>31</w:t>
      </w:r>
      <w:r w:rsidRPr="00664F29">
        <w:rPr>
          <w:rFonts w:asciiTheme="minorHAnsi" w:hAnsiTheme="minorHAnsi" w:cs="Arial"/>
          <w:szCs w:val="20"/>
        </w:rPr>
        <w:t xml:space="preserve"> counties throughout Southern </w:t>
      </w:r>
      <w:r w:rsidR="006E11CE" w:rsidRPr="00664F29">
        <w:rPr>
          <w:rFonts w:asciiTheme="minorHAnsi" w:hAnsiTheme="minorHAnsi" w:cs="Arial"/>
          <w:szCs w:val="20"/>
        </w:rPr>
        <w:t>Colorado</w:t>
      </w:r>
      <w:r w:rsidRPr="00664F29">
        <w:rPr>
          <w:rFonts w:asciiTheme="minorHAnsi" w:hAnsiTheme="minorHAnsi" w:cs="Arial"/>
          <w:szCs w:val="20"/>
        </w:rPr>
        <w:t xml:space="preserve">.  </w:t>
      </w:r>
      <w:r w:rsidR="00FA1A67">
        <w:rPr>
          <w:rFonts w:asciiTheme="minorHAnsi" w:hAnsiTheme="minorHAnsi" w:cs="Arial"/>
          <w:szCs w:val="20"/>
        </w:rPr>
        <w:t>Over</w:t>
      </w:r>
      <w:r w:rsidR="00132E14">
        <w:rPr>
          <w:rFonts w:asciiTheme="minorHAnsi" w:hAnsiTheme="minorHAnsi" w:cs="Arial"/>
          <w:szCs w:val="20"/>
        </w:rPr>
        <w:t xml:space="preserve"> </w:t>
      </w:r>
      <w:r w:rsidRPr="00664F29">
        <w:rPr>
          <w:rFonts w:asciiTheme="minorHAnsi" w:hAnsiTheme="minorHAnsi" w:cs="Arial"/>
          <w:szCs w:val="20"/>
        </w:rPr>
        <w:t xml:space="preserve">$1 billion in assets, </w:t>
      </w:r>
      <w:r w:rsidR="0047356B" w:rsidRPr="00664F29">
        <w:rPr>
          <w:rFonts w:asciiTheme="minorHAnsi" w:hAnsiTheme="minorHAnsi" w:cs="Arial"/>
          <w:szCs w:val="20"/>
        </w:rPr>
        <w:t>Farm Credit of Southern Colorado</w:t>
      </w:r>
      <w:r w:rsidRPr="00664F29">
        <w:rPr>
          <w:rFonts w:asciiTheme="minorHAnsi" w:hAnsiTheme="minorHAnsi" w:cs="Arial"/>
          <w:szCs w:val="20"/>
        </w:rPr>
        <w:t xml:space="preserve">’s approximately </w:t>
      </w:r>
      <w:r w:rsidR="00657153" w:rsidRPr="00664F29">
        <w:rPr>
          <w:rFonts w:asciiTheme="minorHAnsi" w:hAnsiTheme="minorHAnsi" w:cs="Arial"/>
          <w:szCs w:val="20"/>
        </w:rPr>
        <w:t>70</w:t>
      </w:r>
      <w:r w:rsidRPr="00664F29">
        <w:rPr>
          <w:rFonts w:asciiTheme="minorHAnsi" w:hAnsiTheme="minorHAnsi" w:cs="Arial"/>
          <w:szCs w:val="20"/>
        </w:rPr>
        <w:t xml:space="preserve"> staff members bring strength to its shareholders and communities.</w:t>
      </w:r>
      <w:r w:rsidRPr="00657153">
        <w:rPr>
          <w:rFonts w:asciiTheme="minorHAnsi" w:hAnsiTheme="minorHAnsi" w:cs="Arial"/>
          <w:szCs w:val="20"/>
        </w:rPr>
        <w:t xml:space="preserve">  </w:t>
      </w:r>
    </w:p>
    <w:p w14:paraId="170EB9DD" w14:textId="77777777" w:rsidR="00702502" w:rsidRPr="00657153" w:rsidRDefault="00702502" w:rsidP="00702502">
      <w:pPr>
        <w:rPr>
          <w:rFonts w:asciiTheme="minorHAnsi" w:hAnsiTheme="minorHAnsi" w:cs="Arial"/>
          <w:szCs w:val="20"/>
        </w:rPr>
      </w:pPr>
    </w:p>
    <w:p w14:paraId="2AFD209D" w14:textId="77777777" w:rsidR="00702502" w:rsidRPr="00FE1C59" w:rsidRDefault="0047356B" w:rsidP="00702502">
      <w:pPr>
        <w:rPr>
          <w:rFonts w:asciiTheme="minorHAnsi" w:hAnsiTheme="minorHAnsi" w:cs="Arial"/>
          <w:szCs w:val="20"/>
        </w:rPr>
      </w:pPr>
      <w:r w:rsidRPr="00657153">
        <w:rPr>
          <w:rFonts w:asciiTheme="minorHAnsi" w:hAnsiTheme="minorHAnsi" w:cs="Arial"/>
          <w:szCs w:val="20"/>
        </w:rPr>
        <w:t>Farm Credit of Southern Colorado</w:t>
      </w:r>
      <w:r w:rsidR="00702502" w:rsidRPr="00657153">
        <w:rPr>
          <w:rFonts w:asciiTheme="minorHAnsi" w:hAnsiTheme="minorHAnsi" w:cs="Arial"/>
          <w:szCs w:val="20"/>
        </w:rPr>
        <w:t xml:space="preserve"> is a member-owned cooperative that provides a wide range of financial products and risk management services for agricultural producers, agribusinesses, and farmland and rural homeowners.</w:t>
      </w:r>
      <w:r w:rsidR="00702502" w:rsidRPr="00FE1C59">
        <w:rPr>
          <w:rFonts w:asciiTheme="minorHAnsi" w:hAnsiTheme="minorHAnsi" w:cs="Arial"/>
          <w:szCs w:val="20"/>
        </w:rPr>
        <w:t xml:space="preserve"> </w:t>
      </w:r>
    </w:p>
    <w:p w14:paraId="4BD8EBE5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</w:p>
    <w:p w14:paraId="5BDE8742" w14:textId="77777777" w:rsidR="00702502" w:rsidRPr="005E44BC" w:rsidRDefault="00702502" w:rsidP="0047356B">
      <w:pPr>
        <w:outlineLvl w:val="0"/>
        <w:rPr>
          <w:rFonts w:asciiTheme="minorHAnsi" w:hAnsiTheme="minorHAnsi" w:cs="Arial"/>
          <w:szCs w:val="20"/>
        </w:rPr>
      </w:pPr>
      <w:r w:rsidRPr="005E44BC">
        <w:rPr>
          <w:rFonts w:asciiTheme="minorHAnsi" w:hAnsiTheme="minorHAnsi" w:cs="Arial"/>
          <w:b/>
          <w:szCs w:val="20"/>
        </w:rPr>
        <w:t>Position Purpose</w:t>
      </w:r>
      <w:r w:rsidRPr="005E44BC">
        <w:rPr>
          <w:rFonts w:asciiTheme="minorHAnsi" w:hAnsiTheme="minorHAnsi" w:cs="Arial"/>
          <w:szCs w:val="20"/>
        </w:rPr>
        <w:t xml:space="preserve"> </w:t>
      </w:r>
    </w:p>
    <w:p w14:paraId="469F01A4" w14:textId="13883E7E" w:rsidR="005E44BC" w:rsidRPr="00FA1A67" w:rsidRDefault="00702502" w:rsidP="00FA1A67">
      <w:pPr>
        <w:tabs>
          <w:tab w:val="left" w:pos="-1440"/>
        </w:tabs>
      </w:pPr>
      <w:r w:rsidRPr="005E44BC">
        <w:rPr>
          <w:rFonts w:asciiTheme="minorHAnsi" w:hAnsiTheme="minorHAnsi" w:cs="Arial"/>
          <w:szCs w:val="20"/>
        </w:rPr>
        <w:t>Repor</w:t>
      </w:r>
      <w:r w:rsidR="00267D4B" w:rsidRPr="005E44BC">
        <w:rPr>
          <w:rFonts w:asciiTheme="minorHAnsi" w:hAnsiTheme="minorHAnsi" w:cs="Arial"/>
          <w:szCs w:val="20"/>
        </w:rPr>
        <w:t xml:space="preserve">ting to </w:t>
      </w:r>
      <w:r w:rsidRPr="005E44BC">
        <w:rPr>
          <w:rFonts w:asciiTheme="minorHAnsi" w:hAnsiTheme="minorHAnsi" w:cs="Arial"/>
          <w:szCs w:val="20"/>
        </w:rPr>
        <w:t xml:space="preserve">the </w:t>
      </w:r>
      <w:r w:rsidR="00FA1A67">
        <w:rPr>
          <w:rFonts w:asciiTheme="minorHAnsi" w:hAnsiTheme="minorHAnsi" w:cs="Arial"/>
          <w:szCs w:val="20"/>
        </w:rPr>
        <w:t>Chief Risk Officer</w:t>
      </w:r>
      <w:r w:rsidR="00267D4B" w:rsidRPr="005E44BC">
        <w:rPr>
          <w:rFonts w:asciiTheme="minorHAnsi" w:hAnsiTheme="minorHAnsi" w:cs="Arial"/>
          <w:szCs w:val="20"/>
        </w:rPr>
        <w:t xml:space="preserve">, the </w:t>
      </w:r>
      <w:r w:rsidR="00FA1A67">
        <w:rPr>
          <w:rFonts w:asciiTheme="minorHAnsi" w:hAnsiTheme="minorHAnsi" w:cs="Arial"/>
          <w:szCs w:val="20"/>
        </w:rPr>
        <w:t xml:space="preserve">Compliance Officer </w:t>
      </w:r>
      <w:r w:rsidR="00FA1A67">
        <w:t>evaluates Association policies, procedures and practices compared to FCA and consumer laws and regulations to ensure compliance with federal and state laws and regulations</w:t>
      </w:r>
      <w:r w:rsidR="008A7F5B">
        <w:rPr>
          <w:rFonts w:asciiTheme="minorHAnsi" w:hAnsiTheme="minorHAnsi" w:cs="Arial"/>
          <w:szCs w:val="20"/>
        </w:rPr>
        <w:t>.</w:t>
      </w:r>
    </w:p>
    <w:p w14:paraId="77418733" w14:textId="77777777" w:rsidR="00267D4B" w:rsidRPr="00267D4B" w:rsidRDefault="00267D4B" w:rsidP="00267D4B">
      <w:pPr>
        <w:rPr>
          <w:rFonts w:asciiTheme="minorHAnsi" w:hAnsiTheme="minorHAnsi" w:cs="Arial"/>
          <w:color w:val="000000" w:themeColor="text1"/>
        </w:rPr>
      </w:pPr>
    </w:p>
    <w:p w14:paraId="27EC9642" w14:textId="25C89BCD" w:rsidR="00702502" w:rsidRPr="00FE1C59" w:rsidRDefault="008A7F5B" w:rsidP="0047356B">
      <w:pPr>
        <w:outlineLvl w:val="0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ESSENTIAL RESPONSIBILITIES</w:t>
      </w:r>
      <w:r w:rsidR="00702502" w:rsidRPr="00FE1C59">
        <w:rPr>
          <w:rFonts w:asciiTheme="minorHAnsi" w:hAnsiTheme="minorHAnsi" w:cs="Arial"/>
          <w:b/>
          <w:szCs w:val="20"/>
        </w:rPr>
        <w:t xml:space="preserve">: </w:t>
      </w:r>
    </w:p>
    <w:p w14:paraId="0CF172F1" w14:textId="776818FB" w:rsidR="00124476" w:rsidRDefault="00FA1A67" w:rsidP="00B03677">
      <w:pPr>
        <w:pStyle w:val="ListParagraph"/>
        <w:numPr>
          <w:ilvl w:val="0"/>
          <w:numId w:val="12"/>
        </w:numPr>
        <w:rPr>
          <w:rFonts w:asciiTheme="minorHAnsi" w:eastAsia="Times New Roman" w:hAnsiTheme="minorHAnsi" w:cs="Arial"/>
          <w:color w:val="000000" w:themeColor="text1"/>
        </w:rPr>
      </w:pPr>
      <w:r>
        <w:rPr>
          <w:rFonts w:asciiTheme="minorHAnsi" w:eastAsia="Times New Roman" w:hAnsiTheme="minorHAnsi" w:cs="Arial"/>
          <w:color w:val="000000" w:themeColor="text1"/>
        </w:rPr>
        <w:t xml:space="preserve">Regulatory Compliance – tracks applicable regulations and laws, evaluates </w:t>
      </w:r>
      <w:r w:rsidR="002E5C54">
        <w:rPr>
          <w:rFonts w:asciiTheme="minorHAnsi" w:eastAsia="Times New Roman" w:hAnsiTheme="minorHAnsi" w:cs="Arial"/>
          <w:color w:val="000000" w:themeColor="text1"/>
        </w:rPr>
        <w:t>the impact of those on the Association, and communicates compliance issues to executive management and Association personnel to ensure Association compliance with all applicable regulations and laws</w:t>
      </w:r>
      <w:r w:rsidR="00124476">
        <w:rPr>
          <w:rFonts w:asciiTheme="minorHAnsi" w:eastAsia="Times New Roman" w:hAnsiTheme="minorHAnsi" w:cs="Arial"/>
          <w:color w:val="000000" w:themeColor="text1"/>
        </w:rPr>
        <w:t xml:space="preserve">. </w:t>
      </w:r>
    </w:p>
    <w:p w14:paraId="1B01EA7F" w14:textId="20B48E04" w:rsidR="0023084D" w:rsidRDefault="002E5C54" w:rsidP="0023084D">
      <w:pPr>
        <w:pStyle w:val="ListParagraph"/>
        <w:numPr>
          <w:ilvl w:val="0"/>
          <w:numId w:val="12"/>
        </w:numPr>
        <w:rPr>
          <w:rFonts w:asciiTheme="minorHAnsi" w:eastAsia="Times New Roman" w:hAnsiTheme="minorHAnsi" w:cs="Arial"/>
          <w:color w:val="000000" w:themeColor="text1"/>
        </w:rPr>
      </w:pPr>
      <w:r>
        <w:rPr>
          <w:rFonts w:asciiTheme="minorHAnsi" w:eastAsia="Times New Roman" w:hAnsiTheme="minorHAnsi" w:cs="Arial"/>
          <w:color w:val="000000" w:themeColor="text1"/>
        </w:rPr>
        <w:t>Internal Controls Over Financial Reporting – assist the Chief Risk Officer with the implementation of an effective ICFR program</w:t>
      </w:r>
      <w:r w:rsidR="003372B5">
        <w:rPr>
          <w:rFonts w:asciiTheme="minorHAnsi" w:eastAsia="Times New Roman" w:hAnsiTheme="minorHAnsi" w:cs="Arial"/>
          <w:color w:val="000000" w:themeColor="text1"/>
        </w:rPr>
        <w:t>.</w:t>
      </w:r>
    </w:p>
    <w:p w14:paraId="49B8FBF4" w14:textId="068F388E" w:rsidR="002E5C54" w:rsidRDefault="002E5C54" w:rsidP="0023084D">
      <w:pPr>
        <w:pStyle w:val="ListParagraph"/>
        <w:numPr>
          <w:ilvl w:val="0"/>
          <w:numId w:val="12"/>
        </w:numPr>
        <w:rPr>
          <w:rFonts w:asciiTheme="minorHAnsi" w:eastAsia="Times New Roman" w:hAnsiTheme="minorHAnsi" w:cs="Arial"/>
          <w:color w:val="000000" w:themeColor="text1"/>
        </w:rPr>
      </w:pPr>
      <w:r>
        <w:rPr>
          <w:rFonts w:asciiTheme="minorHAnsi" w:eastAsia="Times New Roman" w:hAnsiTheme="minorHAnsi" w:cs="Arial"/>
          <w:color w:val="000000" w:themeColor="text1"/>
        </w:rPr>
        <w:t>Policies and Procedures – tracks and coordinates the period</w:t>
      </w:r>
      <w:r w:rsidR="004333DE">
        <w:rPr>
          <w:rFonts w:asciiTheme="minorHAnsi" w:eastAsia="Times New Roman" w:hAnsiTheme="minorHAnsi" w:cs="Arial"/>
          <w:color w:val="000000" w:themeColor="text1"/>
        </w:rPr>
        <w:t>ic</w:t>
      </w:r>
      <w:r>
        <w:rPr>
          <w:rFonts w:asciiTheme="minorHAnsi" w:eastAsia="Times New Roman" w:hAnsiTheme="minorHAnsi" w:cs="Arial"/>
          <w:color w:val="000000" w:themeColor="text1"/>
        </w:rPr>
        <w:t xml:space="preserve"> review of all Association policies and procedures, ensures these meet regulatory and legal requirements, and maintains the Association’s policies and procedures manual and communicates any changes to Association personnel.</w:t>
      </w:r>
    </w:p>
    <w:p w14:paraId="3967E698" w14:textId="6F0DDB0D" w:rsidR="002E5C54" w:rsidRDefault="002E5C54" w:rsidP="0023084D">
      <w:pPr>
        <w:pStyle w:val="ListParagraph"/>
        <w:numPr>
          <w:ilvl w:val="0"/>
          <w:numId w:val="12"/>
        </w:numPr>
        <w:rPr>
          <w:rFonts w:asciiTheme="minorHAnsi" w:eastAsia="Times New Roman" w:hAnsiTheme="minorHAnsi" w:cs="Arial"/>
          <w:color w:val="000000" w:themeColor="text1"/>
        </w:rPr>
      </w:pPr>
      <w:r>
        <w:rPr>
          <w:rFonts w:asciiTheme="minorHAnsi" w:eastAsia="Times New Roman" w:hAnsiTheme="minorHAnsi" w:cs="Arial"/>
          <w:color w:val="000000" w:themeColor="text1"/>
        </w:rPr>
        <w:t>Director Elections – helps coordinate the annual director elections and nominating committee processes.</w:t>
      </w:r>
    </w:p>
    <w:p w14:paraId="01996B9A" w14:textId="57919889" w:rsidR="002E5C54" w:rsidRDefault="002E5C54" w:rsidP="0023084D">
      <w:pPr>
        <w:pStyle w:val="ListParagraph"/>
        <w:numPr>
          <w:ilvl w:val="0"/>
          <w:numId w:val="12"/>
        </w:numPr>
        <w:rPr>
          <w:rFonts w:asciiTheme="minorHAnsi" w:eastAsia="Times New Roman" w:hAnsiTheme="minorHAnsi" w:cs="Arial"/>
          <w:color w:val="000000" w:themeColor="text1"/>
        </w:rPr>
      </w:pPr>
      <w:r>
        <w:rPr>
          <w:rFonts w:asciiTheme="minorHAnsi" w:eastAsia="Times New Roman" w:hAnsiTheme="minorHAnsi" w:cs="Arial"/>
          <w:color w:val="000000" w:themeColor="text1"/>
        </w:rPr>
        <w:t>Audit – reviews internal audits, verifies compliance issues are addressed, and works with executive management to develop and implement corrective action plans related to compliance issues.</w:t>
      </w:r>
    </w:p>
    <w:p w14:paraId="5E13E00D" w14:textId="54A84C6F" w:rsidR="003372B5" w:rsidRDefault="003372B5" w:rsidP="003372B5">
      <w:pPr>
        <w:pStyle w:val="ListParagraph"/>
        <w:rPr>
          <w:rFonts w:asciiTheme="minorHAnsi" w:eastAsia="Times New Roman" w:hAnsiTheme="minorHAnsi" w:cs="Arial"/>
          <w:color w:val="000000" w:themeColor="text1"/>
        </w:rPr>
      </w:pPr>
    </w:p>
    <w:p w14:paraId="57892D4B" w14:textId="449B7076" w:rsidR="004B43B3" w:rsidRDefault="004B43B3" w:rsidP="003372B5">
      <w:pPr>
        <w:pStyle w:val="ListParagraph"/>
        <w:rPr>
          <w:rFonts w:asciiTheme="minorHAnsi" w:eastAsia="Times New Roman" w:hAnsiTheme="minorHAnsi" w:cs="Arial"/>
          <w:color w:val="000000" w:themeColor="text1"/>
        </w:rPr>
      </w:pPr>
    </w:p>
    <w:p w14:paraId="1A362D05" w14:textId="77777777" w:rsidR="004B43B3" w:rsidRPr="003372B5" w:rsidRDefault="004B43B3" w:rsidP="003372B5">
      <w:pPr>
        <w:pStyle w:val="ListParagraph"/>
        <w:rPr>
          <w:rFonts w:asciiTheme="minorHAnsi" w:eastAsia="Times New Roman" w:hAnsiTheme="minorHAnsi" w:cs="Arial"/>
          <w:color w:val="000000" w:themeColor="text1"/>
        </w:rPr>
      </w:pPr>
    </w:p>
    <w:p w14:paraId="178377A9" w14:textId="6623D96C" w:rsidR="00702502" w:rsidRDefault="00702502" w:rsidP="0047356B">
      <w:pPr>
        <w:outlineLvl w:val="0"/>
        <w:rPr>
          <w:rFonts w:asciiTheme="minorHAnsi" w:hAnsiTheme="minorHAnsi" w:cs="Arial"/>
          <w:b/>
          <w:szCs w:val="20"/>
        </w:rPr>
      </w:pPr>
      <w:r w:rsidRPr="00FE1C59">
        <w:rPr>
          <w:rFonts w:asciiTheme="minorHAnsi" w:hAnsiTheme="minorHAnsi" w:cs="Arial"/>
          <w:b/>
          <w:szCs w:val="20"/>
        </w:rPr>
        <w:lastRenderedPageBreak/>
        <w:t>QUALIFYING CHARACTERISTICS</w:t>
      </w:r>
    </w:p>
    <w:p w14:paraId="3426F5C5" w14:textId="77777777" w:rsidR="004333DE" w:rsidRDefault="004333DE" w:rsidP="00E80036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0"/>
        </w:rPr>
      </w:pPr>
      <w:r w:rsidRPr="004333DE">
        <w:rPr>
          <w:rFonts w:asciiTheme="minorHAnsi" w:hAnsiTheme="minorHAnsi" w:cs="Arial"/>
          <w:szCs w:val="20"/>
        </w:rPr>
        <w:t xml:space="preserve">Education and Experience: </w:t>
      </w:r>
    </w:p>
    <w:p w14:paraId="25492744" w14:textId="6178B712" w:rsidR="00F511F0" w:rsidRDefault="002E5C54" w:rsidP="004333DE">
      <w:pPr>
        <w:pStyle w:val="ListParagraph"/>
        <w:numPr>
          <w:ilvl w:val="1"/>
          <w:numId w:val="1"/>
        </w:numPr>
        <w:rPr>
          <w:rFonts w:asciiTheme="minorHAnsi" w:hAnsiTheme="minorHAnsi" w:cs="Arial"/>
          <w:szCs w:val="20"/>
        </w:rPr>
      </w:pPr>
      <w:r w:rsidRPr="004333DE">
        <w:rPr>
          <w:rFonts w:asciiTheme="minorHAnsi" w:hAnsiTheme="minorHAnsi" w:cs="Arial"/>
          <w:szCs w:val="20"/>
        </w:rPr>
        <w:t xml:space="preserve">Bachelor’s degree </w:t>
      </w:r>
      <w:r w:rsidR="004814D1">
        <w:rPr>
          <w:rFonts w:asciiTheme="minorHAnsi" w:hAnsiTheme="minorHAnsi" w:cs="Arial"/>
          <w:szCs w:val="20"/>
        </w:rPr>
        <w:t>in a</w:t>
      </w:r>
      <w:r w:rsidR="004333DE" w:rsidRPr="004333DE">
        <w:rPr>
          <w:rFonts w:asciiTheme="minorHAnsi" w:hAnsiTheme="minorHAnsi" w:cs="Arial"/>
          <w:szCs w:val="20"/>
        </w:rPr>
        <w:t xml:space="preserve"> related field</w:t>
      </w:r>
      <w:r w:rsidR="00F511F0">
        <w:rPr>
          <w:rFonts w:asciiTheme="minorHAnsi" w:hAnsiTheme="minorHAnsi" w:cs="Arial"/>
          <w:szCs w:val="20"/>
        </w:rPr>
        <w:t xml:space="preserve">; </w:t>
      </w:r>
      <w:r w:rsidR="004814D1">
        <w:rPr>
          <w:rFonts w:asciiTheme="minorHAnsi" w:hAnsiTheme="minorHAnsi" w:cs="Arial"/>
          <w:szCs w:val="20"/>
        </w:rPr>
        <w:t>or</w:t>
      </w:r>
    </w:p>
    <w:p w14:paraId="097B2D4D" w14:textId="6A6CB6D9" w:rsidR="00F511F0" w:rsidRDefault="004814D1" w:rsidP="004333DE">
      <w:pPr>
        <w:pStyle w:val="ListParagraph"/>
        <w:numPr>
          <w:ilvl w:val="1"/>
          <w:numId w:val="1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Five years of</w:t>
      </w:r>
      <w:r w:rsidR="002E5C54" w:rsidRPr="004333DE">
        <w:rPr>
          <w:rFonts w:asciiTheme="minorHAnsi" w:hAnsiTheme="minorHAnsi" w:cs="Arial"/>
          <w:szCs w:val="20"/>
        </w:rPr>
        <w:t xml:space="preserve"> experience in lending/cred</w:t>
      </w:r>
      <w:r w:rsidR="00F511F0">
        <w:rPr>
          <w:rFonts w:asciiTheme="minorHAnsi" w:hAnsiTheme="minorHAnsi" w:cs="Arial"/>
          <w:szCs w:val="20"/>
        </w:rPr>
        <w:t>it, law, banking, or compliance; or</w:t>
      </w:r>
    </w:p>
    <w:p w14:paraId="49F48F4F" w14:textId="03B26B61" w:rsidR="002E5C54" w:rsidRPr="004333DE" w:rsidRDefault="00F511F0" w:rsidP="004333DE">
      <w:pPr>
        <w:pStyle w:val="ListParagraph"/>
        <w:numPr>
          <w:ilvl w:val="1"/>
          <w:numId w:val="1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A</w:t>
      </w:r>
      <w:r w:rsidR="002E5C54" w:rsidRPr="004333DE">
        <w:rPr>
          <w:rFonts w:asciiTheme="minorHAnsi" w:hAnsiTheme="minorHAnsi" w:cs="Arial"/>
          <w:szCs w:val="20"/>
        </w:rPr>
        <w:t>n equivalent combination of education and experience.</w:t>
      </w:r>
    </w:p>
    <w:p w14:paraId="6A647D59" w14:textId="77777777" w:rsidR="004333DE" w:rsidRDefault="004333DE" w:rsidP="002E5C54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Knowledge of:</w:t>
      </w:r>
    </w:p>
    <w:p w14:paraId="58CEBDA8" w14:textId="20EA4C5E" w:rsidR="002E5C54" w:rsidRDefault="004333DE" w:rsidP="004333DE">
      <w:pPr>
        <w:pStyle w:val="ListParagraph"/>
        <w:numPr>
          <w:ilvl w:val="1"/>
          <w:numId w:val="1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C</w:t>
      </w:r>
      <w:r w:rsidR="002E5C54">
        <w:rPr>
          <w:rFonts w:asciiTheme="minorHAnsi" w:hAnsiTheme="minorHAnsi" w:cs="Arial"/>
          <w:szCs w:val="20"/>
        </w:rPr>
        <w:t>ompliance and internal controls standards and procedures.</w:t>
      </w:r>
    </w:p>
    <w:p w14:paraId="43AEF685" w14:textId="6D08E644" w:rsidR="002E5C54" w:rsidRDefault="004333DE" w:rsidP="004333DE">
      <w:pPr>
        <w:pStyle w:val="ListParagraph"/>
        <w:numPr>
          <w:ilvl w:val="1"/>
          <w:numId w:val="1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Credit</w:t>
      </w:r>
      <w:r w:rsidR="002E5C54">
        <w:rPr>
          <w:rFonts w:asciiTheme="minorHAnsi" w:hAnsiTheme="minorHAnsi" w:cs="Arial"/>
          <w:szCs w:val="20"/>
        </w:rPr>
        <w:t xml:space="preserve"> administration and portfolio management procedures.</w:t>
      </w:r>
    </w:p>
    <w:p w14:paraId="0976A1C3" w14:textId="78C6D382" w:rsidR="00F511F0" w:rsidRDefault="00F511F0" w:rsidP="004333DE">
      <w:pPr>
        <w:pStyle w:val="ListParagraph"/>
        <w:numPr>
          <w:ilvl w:val="1"/>
          <w:numId w:val="1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Microsoft Word, Excel, PowerPoint, and Outlook.</w:t>
      </w:r>
    </w:p>
    <w:p w14:paraId="2D4D6014" w14:textId="77777777" w:rsidR="004333DE" w:rsidRDefault="004333DE" w:rsidP="0047356B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Skill in:</w:t>
      </w:r>
    </w:p>
    <w:p w14:paraId="7E83CFBD" w14:textId="23223919" w:rsidR="002E5C54" w:rsidRDefault="004333DE" w:rsidP="004333DE">
      <w:pPr>
        <w:pStyle w:val="ListParagraph"/>
        <w:numPr>
          <w:ilvl w:val="1"/>
          <w:numId w:val="1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Researching</w:t>
      </w:r>
      <w:r w:rsidR="00F511F0">
        <w:rPr>
          <w:rFonts w:asciiTheme="minorHAnsi" w:hAnsiTheme="minorHAnsi" w:cs="Arial"/>
          <w:szCs w:val="20"/>
        </w:rPr>
        <w:t xml:space="preserve"> and complying with applicable</w:t>
      </w:r>
      <w:r w:rsidR="004B43B3">
        <w:rPr>
          <w:rFonts w:asciiTheme="minorHAnsi" w:hAnsiTheme="minorHAnsi" w:cs="Arial"/>
          <w:szCs w:val="20"/>
        </w:rPr>
        <w:t xml:space="preserve"> laws and regulations</w:t>
      </w:r>
      <w:r w:rsidR="002E5C54">
        <w:rPr>
          <w:rFonts w:asciiTheme="minorHAnsi" w:hAnsiTheme="minorHAnsi" w:cs="Arial"/>
          <w:szCs w:val="20"/>
        </w:rPr>
        <w:t>.</w:t>
      </w:r>
    </w:p>
    <w:p w14:paraId="45BB7F6D" w14:textId="2DC155E4" w:rsidR="00F511F0" w:rsidRDefault="00F511F0" w:rsidP="004333DE">
      <w:pPr>
        <w:pStyle w:val="ListParagraph"/>
        <w:numPr>
          <w:ilvl w:val="1"/>
          <w:numId w:val="1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Interpreting, applying, and explaining complex federal, state, and local laws and regulations.</w:t>
      </w:r>
    </w:p>
    <w:p w14:paraId="6A18AA7E" w14:textId="72F54095" w:rsidR="002E5C54" w:rsidRDefault="004333DE" w:rsidP="004333DE">
      <w:pPr>
        <w:pStyle w:val="ListParagraph"/>
        <w:numPr>
          <w:ilvl w:val="1"/>
          <w:numId w:val="1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D</w:t>
      </w:r>
      <w:r w:rsidR="002E5C54">
        <w:rPr>
          <w:rFonts w:asciiTheme="minorHAnsi" w:hAnsiTheme="minorHAnsi" w:cs="Arial"/>
          <w:szCs w:val="20"/>
        </w:rPr>
        <w:t>ifferentiating</w:t>
      </w:r>
      <w:r>
        <w:rPr>
          <w:rFonts w:asciiTheme="minorHAnsi" w:hAnsiTheme="minorHAnsi" w:cs="Arial"/>
          <w:szCs w:val="20"/>
        </w:rPr>
        <w:t xml:space="preserve"> between</w:t>
      </w:r>
      <w:r w:rsidR="002E5C54">
        <w:rPr>
          <w:rFonts w:asciiTheme="minorHAnsi" w:hAnsiTheme="minorHAnsi" w:cs="Arial"/>
          <w:szCs w:val="20"/>
        </w:rPr>
        <w:t xml:space="preserve"> significant </w:t>
      </w:r>
      <w:r>
        <w:rPr>
          <w:rFonts w:asciiTheme="minorHAnsi" w:hAnsiTheme="minorHAnsi" w:cs="Arial"/>
          <w:szCs w:val="20"/>
        </w:rPr>
        <w:t xml:space="preserve">and </w:t>
      </w:r>
      <w:r w:rsidR="002E5C54">
        <w:rPr>
          <w:rFonts w:asciiTheme="minorHAnsi" w:hAnsiTheme="minorHAnsi" w:cs="Arial"/>
          <w:szCs w:val="20"/>
        </w:rPr>
        <w:t>insignificant details.</w:t>
      </w:r>
    </w:p>
    <w:p w14:paraId="31E628E2" w14:textId="214CC9AB" w:rsidR="002E5C54" w:rsidRDefault="004333DE" w:rsidP="004333DE">
      <w:pPr>
        <w:pStyle w:val="ListParagraph"/>
        <w:numPr>
          <w:ilvl w:val="1"/>
          <w:numId w:val="1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C</w:t>
      </w:r>
      <w:r w:rsidR="002E5C54">
        <w:rPr>
          <w:rFonts w:asciiTheme="minorHAnsi" w:hAnsiTheme="minorHAnsi" w:cs="Arial"/>
          <w:szCs w:val="20"/>
        </w:rPr>
        <w:t>reating and updating policies and procedures.</w:t>
      </w:r>
    </w:p>
    <w:p w14:paraId="488D226B" w14:textId="7FD2CC30" w:rsidR="002E5C54" w:rsidRDefault="004333DE" w:rsidP="004333DE">
      <w:pPr>
        <w:pStyle w:val="ListParagraph"/>
        <w:numPr>
          <w:ilvl w:val="1"/>
          <w:numId w:val="1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A</w:t>
      </w:r>
      <w:r w:rsidR="002E5C54">
        <w:rPr>
          <w:rFonts w:asciiTheme="minorHAnsi" w:hAnsiTheme="minorHAnsi" w:cs="Arial"/>
          <w:szCs w:val="20"/>
        </w:rPr>
        <w:t>nalyzing information to formulate logical and objective conclusions.</w:t>
      </w:r>
    </w:p>
    <w:p w14:paraId="63677509" w14:textId="7CB0DECC" w:rsidR="002E5C54" w:rsidRDefault="00F511F0" w:rsidP="004333DE">
      <w:pPr>
        <w:pStyle w:val="ListParagraph"/>
        <w:numPr>
          <w:ilvl w:val="1"/>
          <w:numId w:val="1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Training others in compliance issues</w:t>
      </w:r>
      <w:r w:rsidR="002E5C54">
        <w:rPr>
          <w:rFonts w:asciiTheme="minorHAnsi" w:hAnsiTheme="minorHAnsi" w:cs="Arial"/>
          <w:szCs w:val="20"/>
        </w:rPr>
        <w:t>.</w:t>
      </w:r>
    </w:p>
    <w:p w14:paraId="0E87C97D" w14:textId="76B78814" w:rsidR="002E5C54" w:rsidRDefault="00F511F0" w:rsidP="004333DE">
      <w:pPr>
        <w:pStyle w:val="ListParagraph"/>
        <w:numPr>
          <w:ilvl w:val="1"/>
          <w:numId w:val="1"/>
        </w:num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Communicating effectively in oral and written forms</w:t>
      </w:r>
      <w:r w:rsidR="002E5C54">
        <w:rPr>
          <w:rFonts w:asciiTheme="minorHAnsi" w:hAnsiTheme="minorHAnsi" w:cs="Arial"/>
          <w:szCs w:val="20"/>
        </w:rPr>
        <w:t>.</w:t>
      </w:r>
    </w:p>
    <w:p w14:paraId="42C6DEE8" w14:textId="77777777" w:rsidR="00702502" w:rsidRPr="00336CB1" w:rsidRDefault="00702502" w:rsidP="00702502">
      <w:pPr>
        <w:rPr>
          <w:rFonts w:asciiTheme="minorHAnsi" w:hAnsiTheme="minorHAnsi" w:cs="Arial"/>
        </w:rPr>
      </w:pPr>
    </w:p>
    <w:p w14:paraId="626234C2" w14:textId="078DA470" w:rsidR="00702502" w:rsidRDefault="0047356B" w:rsidP="00702502">
      <w:pPr>
        <w:rPr>
          <w:rFonts w:asciiTheme="minorHAnsi" w:hAnsiTheme="minorHAnsi" w:cs="Arial"/>
          <w:szCs w:val="20"/>
        </w:rPr>
      </w:pPr>
      <w:r w:rsidRPr="00336CB1">
        <w:rPr>
          <w:rFonts w:asciiTheme="minorHAnsi" w:hAnsiTheme="minorHAnsi" w:cs="Arial"/>
        </w:rPr>
        <w:t>Farm Credit of Southern Colorado</w:t>
      </w:r>
      <w:r w:rsidR="00702502" w:rsidRPr="00336CB1">
        <w:rPr>
          <w:rFonts w:asciiTheme="minorHAnsi" w:hAnsiTheme="minorHAnsi" w:cs="Arial"/>
        </w:rPr>
        <w:t xml:space="preserve"> is an Equal Opportunity</w:t>
      </w:r>
      <w:r w:rsidR="00702502">
        <w:rPr>
          <w:rFonts w:asciiTheme="minorHAnsi" w:hAnsiTheme="minorHAnsi" w:cs="Arial"/>
          <w:szCs w:val="20"/>
        </w:rPr>
        <w:t xml:space="preserve"> Employer dedicated to diversity in the workplace and offers a great work environment.  All qualified applicants will receive consideration for employment without regard to race, color, religion, sex, national origin, disability, or protected veteran status. </w:t>
      </w:r>
    </w:p>
    <w:p w14:paraId="6C8EE571" w14:textId="77777777" w:rsidR="00702502" w:rsidRPr="00FE1C59" w:rsidRDefault="00702502" w:rsidP="00702502">
      <w:pPr>
        <w:rPr>
          <w:rFonts w:asciiTheme="minorHAnsi" w:hAnsiTheme="minorHAnsi" w:cs="Arial"/>
          <w:szCs w:val="20"/>
        </w:rPr>
      </w:pPr>
    </w:p>
    <w:p w14:paraId="410520A1" w14:textId="3608F342" w:rsidR="00702502" w:rsidRDefault="00702502" w:rsidP="0047356B">
      <w:pPr>
        <w:outlineLvl w:val="0"/>
        <w:rPr>
          <w:rFonts w:asciiTheme="minorHAnsi" w:hAnsiTheme="minorHAnsi" w:cs="Arial"/>
          <w:b/>
          <w:bCs/>
          <w:szCs w:val="20"/>
        </w:rPr>
      </w:pPr>
      <w:r w:rsidRPr="00FE1C59">
        <w:rPr>
          <w:rFonts w:asciiTheme="minorHAnsi" w:hAnsiTheme="minorHAnsi" w:cs="Arial"/>
          <w:b/>
          <w:bCs/>
          <w:szCs w:val="20"/>
        </w:rPr>
        <w:t>FINAL DATE FOR APPLICATION:</w:t>
      </w:r>
      <w:r w:rsidRPr="00FE1C59">
        <w:rPr>
          <w:rFonts w:asciiTheme="minorHAnsi" w:hAnsiTheme="minorHAnsi" w:cs="Arial"/>
          <w:b/>
          <w:bCs/>
          <w:szCs w:val="20"/>
        </w:rPr>
        <w:tab/>
      </w:r>
      <w:r w:rsidR="009E257A">
        <w:rPr>
          <w:rFonts w:asciiTheme="minorHAnsi" w:hAnsiTheme="minorHAnsi" w:cs="Arial"/>
          <w:b/>
          <w:bCs/>
          <w:szCs w:val="20"/>
        </w:rPr>
        <w:t xml:space="preserve">  </w:t>
      </w:r>
      <w:r w:rsidR="004B43B3">
        <w:rPr>
          <w:rFonts w:asciiTheme="minorHAnsi" w:hAnsiTheme="minorHAnsi" w:cs="Arial"/>
          <w:b/>
          <w:bCs/>
          <w:szCs w:val="20"/>
        </w:rPr>
        <w:t xml:space="preserve">December </w:t>
      </w:r>
      <w:r w:rsidR="00361AB8">
        <w:rPr>
          <w:rFonts w:asciiTheme="minorHAnsi" w:hAnsiTheme="minorHAnsi" w:cs="Arial"/>
          <w:b/>
          <w:bCs/>
          <w:szCs w:val="20"/>
        </w:rPr>
        <w:t>1</w:t>
      </w:r>
      <w:r w:rsidR="004B43B3">
        <w:rPr>
          <w:rFonts w:asciiTheme="minorHAnsi" w:hAnsiTheme="minorHAnsi" w:cs="Arial"/>
          <w:b/>
          <w:bCs/>
          <w:szCs w:val="20"/>
        </w:rPr>
        <w:t>7, 2018</w:t>
      </w:r>
      <w:r w:rsidR="00CF6D8E">
        <w:rPr>
          <w:rFonts w:asciiTheme="minorHAnsi" w:hAnsiTheme="minorHAnsi" w:cs="Arial"/>
          <w:b/>
          <w:bCs/>
          <w:szCs w:val="20"/>
        </w:rPr>
        <w:t>.</w:t>
      </w:r>
    </w:p>
    <w:p w14:paraId="41AD3276" w14:textId="77777777" w:rsidR="00664F29" w:rsidRPr="00FE1C59" w:rsidRDefault="00664F29" w:rsidP="0047356B">
      <w:pPr>
        <w:outlineLvl w:val="0"/>
        <w:rPr>
          <w:rFonts w:asciiTheme="minorHAnsi" w:hAnsiTheme="minorHAnsi" w:cs="Arial"/>
          <w:b/>
          <w:bCs/>
          <w:szCs w:val="20"/>
        </w:rPr>
      </w:pPr>
      <w:bookmarkStart w:id="0" w:name="_GoBack"/>
      <w:bookmarkEnd w:id="0"/>
    </w:p>
    <w:p w14:paraId="7CC18EA3" w14:textId="77777777" w:rsidR="00702502" w:rsidRPr="00FE1C59" w:rsidRDefault="00702502" w:rsidP="00702502">
      <w:pPr>
        <w:rPr>
          <w:rFonts w:asciiTheme="minorHAnsi" w:hAnsiTheme="minorHAnsi" w:cs="Arial"/>
          <w:b/>
          <w:bCs/>
          <w:szCs w:val="20"/>
        </w:rPr>
      </w:pPr>
      <w:r w:rsidRPr="00FE1C59">
        <w:rPr>
          <w:rFonts w:asciiTheme="minorHAnsi" w:hAnsiTheme="minorHAnsi" w:cs="Arial"/>
          <w:b/>
          <w:bCs/>
          <w:szCs w:val="20"/>
        </w:rPr>
        <w:tab/>
      </w:r>
    </w:p>
    <w:p w14:paraId="57166F24" w14:textId="77777777" w:rsidR="00664F29" w:rsidRDefault="00702502" w:rsidP="0047356B">
      <w:pPr>
        <w:outlineLvl w:val="0"/>
        <w:rPr>
          <w:rFonts w:asciiTheme="minorHAnsi" w:hAnsiTheme="minorHAnsi" w:cs="Arial"/>
          <w:b/>
          <w:bCs/>
          <w:szCs w:val="20"/>
        </w:rPr>
      </w:pPr>
      <w:r w:rsidRPr="00FE1C59">
        <w:rPr>
          <w:rFonts w:asciiTheme="minorHAnsi" w:hAnsiTheme="minorHAnsi" w:cs="Arial"/>
          <w:b/>
          <w:bCs/>
          <w:szCs w:val="20"/>
        </w:rPr>
        <w:t xml:space="preserve">PLEASE EMAIL RESUME AND COVER LETTER TO: </w:t>
      </w:r>
    </w:p>
    <w:p w14:paraId="59757ECD" w14:textId="0B8E5E9C" w:rsidR="00664F29" w:rsidRDefault="00664F29" w:rsidP="0047356B">
      <w:pPr>
        <w:outlineLvl w:val="0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Debbie Anderson</w:t>
      </w:r>
    </w:p>
    <w:p w14:paraId="4E8A3608" w14:textId="5162E199" w:rsidR="00702502" w:rsidRPr="00664F29" w:rsidRDefault="00361AB8" w:rsidP="0047356B">
      <w:pPr>
        <w:outlineLvl w:val="0"/>
        <w:rPr>
          <w:rFonts w:asciiTheme="minorHAnsi" w:hAnsiTheme="minorHAnsi" w:cs="Arial"/>
          <w:b/>
          <w:bCs/>
          <w:szCs w:val="20"/>
        </w:rPr>
      </w:pPr>
      <w:hyperlink r:id="rId10" w:history="1">
        <w:r w:rsidR="00664F29" w:rsidRPr="00E463F7">
          <w:rPr>
            <w:rStyle w:val="Hyperlink"/>
            <w:rFonts w:ascii="Calibri" w:eastAsia="Calibri" w:hAnsi="Calibri"/>
          </w:rPr>
          <w:t>deborah.anderson@aglending.com</w:t>
        </w:r>
      </w:hyperlink>
      <w:r w:rsidR="00664F29">
        <w:rPr>
          <w:rFonts w:eastAsia="Calibri"/>
          <w:color w:val="0000FF"/>
          <w:u w:val="single"/>
        </w:rPr>
        <w:t xml:space="preserve"> </w:t>
      </w:r>
    </w:p>
    <w:p w14:paraId="2747BF5A" w14:textId="77777777" w:rsidR="00594B50" w:rsidRPr="00FE1C59" w:rsidRDefault="00594B50" w:rsidP="0047356B">
      <w:pPr>
        <w:outlineLvl w:val="0"/>
        <w:rPr>
          <w:rFonts w:asciiTheme="minorHAnsi" w:hAnsiTheme="minorHAnsi" w:cs="Arial"/>
          <w:szCs w:val="20"/>
        </w:rPr>
      </w:pPr>
    </w:p>
    <w:p w14:paraId="2B4D5FC6" w14:textId="3FBC9BAE" w:rsidR="00702502" w:rsidRPr="00FE1C59" w:rsidRDefault="00702502" w:rsidP="00702502">
      <w:pPr>
        <w:rPr>
          <w:rFonts w:asciiTheme="minorHAnsi" w:hAnsiTheme="minorHAnsi" w:cs="Arial"/>
          <w:szCs w:val="20"/>
        </w:rPr>
      </w:pPr>
    </w:p>
    <w:p w14:paraId="525FF117" w14:textId="77777777" w:rsidR="0020226F" w:rsidRPr="00FE5ACC" w:rsidRDefault="0020226F" w:rsidP="00490430">
      <w:pPr>
        <w:pStyle w:val="Header"/>
        <w:tabs>
          <w:tab w:val="clear" w:pos="4680"/>
          <w:tab w:val="center" w:pos="1350"/>
        </w:tabs>
        <w:rPr>
          <w:rFonts w:asciiTheme="minorHAnsi" w:hAnsiTheme="minorHAnsi"/>
          <w:i/>
          <w:color w:val="D55A2E"/>
          <w:szCs w:val="32"/>
        </w:rPr>
      </w:pPr>
    </w:p>
    <w:sectPr w:rsidR="0020226F" w:rsidRPr="00FE5ACC" w:rsidSect="001B1B5E">
      <w:pgSz w:w="12240" w:h="15840"/>
      <w:pgMar w:top="1440" w:right="108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D10EE" w14:textId="77777777" w:rsidR="00587D67" w:rsidRDefault="00587D67" w:rsidP="00684962">
      <w:r>
        <w:separator/>
      </w:r>
    </w:p>
  </w:endnote>
  <w:endnote w:type="continuationSeparator" w:id="0">
    <w:p w14:paraId="6E9EE4D1" w14:textId="77777777" w:rsidR="00587D67" w:rsidRDefault="00587D67" w:rsidP="0068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mina Md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C48C9" w14:textId="77777777" w:rsidR="00587D67" w:rsidRDefault="00587D67" w:rsidP="00684962">
      <w:r>
        <w:separator/>
      </w:r>
    </w:p>
  </w:footnote>
  <w:footnote w:type="continuationSeparator" w:id="0">
    <w:p w14:paraId="4047DEBB" w14:textId="77777777" w:rsidR="00587D67" w:rsidRDefault="00587D67" w:rsidP="0068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95"/>
    <w:multiLevelType w:val="hybridMultilevel"/>
    <w:tmpl w:val="0E6A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4135"/>
    <w:multiLevelType w:val="hybridMultilevel"/>
    <w:tmpl w:val="CE901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67B2"/>
    <w:multiLevelType w:val="hybridMultilevel"/>
    <w:tmpl w:val="B1B4C1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E3583"/>
    <w:multiLevelType w:val="hybridMultilevel"/>
    <w:tmpl w:val="27486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C87011"/>
    <w:multiLevelType w:val="multilevel"/>
    <w:tmpl w:val="18A0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E2677"/>
    <w:multiLevelType w:val="hybridMultilevel"/>
    <w:tmpl w:val="A0709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8054C"/>
    <w:multiLevelType w:val="hybridMultilevel"/>
    <w:tmpl w:val="D60E4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A86107"/>
    <w:multiLevelType w:val="multilevel"/>
    <w:tmpl w:val="3B92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0517A8"/>
    <w:multiLevelType w:val="multilevel"/>
    <w:tmpl w:val="7942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143D5B"/>
    <w:multiLevelType w:val="multilevel"/>
    <w:tmpl w:val="20A8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6672FB"/>
    <w:multiLevelType w:val="hybridMultilevel"/>
    <w:tmpl w:val="C712B7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F792598"/>
    <w:multiLevelType w:val="hybridMultilevel"/>
    <w:tmpl w:val="A41E7B44"/>
    <w:lvl w:ilvl="0" w:tplc="6BE0F30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18"/>
    <w:rsid w:val="000009AC"/>
    <w:rsid w:val="00022414"/>
    <w:rsid w:val="0003561E"/>
    <w:rsid w:val="00037E5B"/>
    <w:rsid w:val="00040D8E"/>
    <w:rsid w:val="00041535"/>
    <w:rsid w:val="0004753C"/>
    <w:rsid w:val="00050535"/>
    <w:rsid w:val="000524BA"/>
    <w:rsid w:val="00052A39"/>
    <w:rsid w:val="00060A4A"/>
    <w:rsid w:val="00066115"/>
    <w:rsid w:val="00066414"/>
    <w:rsid w:val="0007400C"/>
    <w:rsid w:val="00081F64"/>
    <w:rsid w:val="0008344A"/>
    <w:rsid w:val="00096682"/>
    <w:rsid w:val="000A1165"/>
    <w:rsid w:val="000A4767"/>
    <w:rsid w:val="000A5207"/>
    <w:rsid w:val="000B23AE"/>
    <w:rsid w:val="000B555A"/>
    <w:rsid w:val="000C35F6"/>
    <w:rsid w:val="000C42C8"/>
    <w:rsid w:val="000C434C"/>
    <w:rsid w:val="000C7F1C"/>
    <w:rsid w:val="000D5249"/>
    <w:rsid w:val="000D7520"/>
    <w:rsid w:val="000E0198"/>
    <w:rsid w:val="000E0AB6"/>
    <w:rsid w:val="000F3470"/>
    <w:rsid w:val="000F3EC7"/>
    <w:rsid w:val="000F6506"/>
    <w:rsid w:val="00101EC3"/>
    <w:rsid w:val="0012012D"/>
    <w:rsid w:val="00124476"/>
    <w:rsid w:val="00127CC6"/>
    <w:rsid w:val="00132E14"/>
    <w:rsid w:val="0014319E"/>
    <w:rsid w:val="00144448"/>
    <w:rsid w:val="00155949"/>
    <w:rsid w:val="00156616"/>
    <w:rsid w:val="00157556"/>
    <w:rsid w:val="00157C7C"/>
    <w:rsid w:val="00171F72"/>
    <w:rsid w:val="00172230"/>
    <w:rsid w:val="0018102E"/>
    <w:rsid w:val="00182733"/>
    <w:rsid w:val="001964AF"/>
    <w:rsid w:val="0019682A"/>
    <w:rsid w:val="001A3886"/>
    <w:rsid w:val="001A7075"/>
    <w:rsid w:val="001B1B5E"/>
    <w:rsid w:val="001B2F73"/>
    <w:rsid w:val="001B5BBA"/>
    <w:rsid w:val="001C1D05"/>
    <w:rsid w:val="001D4984"/>
    <w:rsid w:val="001E6438"/>
    <w:rsid w:val="001F2466"/>
    <w:rsid w:val="001F3614"/>
    <w:rsid w:val="0020226F"/>
    <w:rsid w:val="002027BC"/>
    <w:rsid w:val="002068FE"/>
    <w:rsid w:val="00213580"/>
    <w:rsid w:val="00214E43"/>
    <w:rsid w:val="00222F56"/>
    <w:rsid w:val="002255F7"/>
    <w:rsid w:val="00225820"/>
    <w:rsid w:val="0023084D"/>
    <w:rsid w:val="00231BE1"/>
    <w:rsid w:val="0023225E"/>
    <w:rsid w:val="00232E05"/>
    <w:rsid w:val="00241923"/>
    <w:rsid w:val="00242180"/>
    <w:rsid w:val="002431A8"/>
    <w:rsid w:val="00243B8E"/>
    <w:rsid w:val="00251B4A"/>
    <w:rsid w:val="00252855"/>
    <w:rsid w:val="00255997"/>
    <w:rsid w:val="00267D4B"/>
    <w:rsid w:val="0027130B"/>
    <w:rsid w:val="002765B0"/>
    <w:rsid w:val="0028008A"/>
    <w:rsid w:val="002815B0"/>
    <w:rsid w:val="00284E89"/>
    <w:rsid w:val="0028790A"/>
    <w:rsid w:val="00297581"/>
    <w:rsid w:val="002A5FB1"/>
    <w:rsid w:val="002A7F2B"/>
    <w:rsid w:val="002B022F"/>
    <w:rsid w:val="002B0E31"/>
    <w:rsid w:val="002B63A8"/>
    <w:rsid w:val="002C1634"/>
    <w:rsid w:val="002C326A"/>
    <w:rsid w:val="002D029B"/>
    <w:rsid w:val="002D1DB3"/>
    <w:rsid w:val="002D3E38"/>
    <w:rsid w:val="002D57AA"/>
    <w:rsid w:val="002E11BB"/>
    <w:rsid w:val="002E2199"/>
    <w:rsid w:val="002E4EC9"/>
    <w:rsid w:val="002E5C54"/>
    <w:rsid w:val="002E6C73"/>
    <w:rsid w:val="002F201D"/>
    <w:rsid w:val="002F7AE1"/>
    <w:rsid w:val="00305206"/>
    <w:rsid w:val="0030567D"/>
    <w:rsid w:val="00324D82"/>
    <w:rsid w:val="00334B0E"/>
    <w:rsid w:val="00334BAD"/>
    <w:rsid w:val="00336CB1"/>
    <w:rsid w:val="003372B5"/>
    <w:rsid w:val="00344F48"/>
    <w:rsid w:val="00347A7C"/>
    <w:rsid w:val="00353B61"/>
    <w:rsid w:val="003579CA"/>
    <w:rsid w:val="00361AB8"/>
    <w:rsid w:val="00363B9C"/>
    <w:rsid w:val="00370B5A"/>
    <w:rsid w:val="00371F8D"/>
    <w:rsid w:val="00375C17"/>
    <w:rsid w:val="00383C04"/>
    <w:rsid w:val="003B133F"/>
    <w:rsid w:val="003B19A3"/>
    <w:rsid w:val="003B2868"/>
    <w:rsid w:val="003C0B0F"/>
    <w:rsid w:val="003D2BBF"/>
    <w:rsid w:val="003F064A"/>
    <w:rsid w:val="003F494D"/>
    <w:rsid w:val="0040640A"/>
    <w:rsid w:val="004211BA"/>
    <w:rsid w:val="004333DE"/>
    <w:rsid w:val="0044270B"/>
    <w:rsid w:val="00442C9C"/>
    <w:rsid w:val="00444936"/>
    <w:rsid w:val="00444971"/>
    <w:rsid w:val="00451D54"/>
    <w:rsid w:val="0045438F"/>
    <w:rsid w:val="00457CFB"/>
    <w:rsid w:val="00465013"/>
    <w:rsid w:val="0047356B"/>
    <w:rsid w:val="004814D1"/>
    <w:rsid w:val="00485C1B"/>
    <w:rsid w:val="00490430"/>
    <w:rsid w:val="004910A2"/>
    <w:rsid w:val="00494EC0"/>
    <w:rsid w:val="00497D70"/>
    <w:rsid w:val="004A54F4"/>
    <w:rsid w:val="004A661A"/>
    <w:rsid w:val="004B43B3"/>
    <w:rsid w:val="004E2FDB"/>
    <w:rsid w:val="004E4FAA"/>
    <w:rsid w:val="004E595D"/>
    <w:rsid w:val="004E7BB6"/>
    <w:rsid w:val="004F16C9"/>
    <w:rsid w:val="0051253E"/>
    <w:rsid w:val="0051543E"/>
    <w:rsid w:val="00516642"/>
    <w:rsid w:val="00530EC7"/>
    <w:rsid w:val="005325E1"/>
    <w:rsid w:val="0053486F"/>
    <w:rsid w:val="00534991"/>
    <w:rsid w:val="00535C76"/>
    <w:rsid w:val="00540F48"/>
    <w:rsid w:val="005435AB"/>
    <w:rsid w:val="005449A2"/>
    <w:rsid w:val="00554F8B"/>
    <w:rsid w:val="0055592D"/>
    <w:rsid w:val="0055663B"/>
    <w:rsid w:val="00557FE6"/>
    <w:rsid w:val="00566E6B"/>
    <w:rsid w:val="005719BC"/>
    <w:rsid w:val="00572376"/>
    <w:rsid w:val="00572469"/>
    <w:rsid w:val="00573568"/>
    <w:rsid w:val="0057465B"/>
    <w:rsid w:val="0057501F"/>
    <w:rsid w:val="005800D2"/>
    <w:rsid w:val="005802E7"/>
    <w:rsid w:val="005804A3"/>
    <w:rsid w:val="00587D67"/>
    <w:rsid w:val="00594B50"/>
    <w:rsid w:val="00594D6E"/>
    <w:rsid w:val="00596036"/>
    <w:rsid w:val="005A1344"/>
    <w:rsid w:val="005A53B3"/>
    <w:rsid w:val="005B72C5"/>
    <w:rsid w:val="005C244B"/>
    <w:rsid w:val="005C5BE7"/>
    <w:rsid w:val="005D79D5"/>
    <w:rsid w:val="005D7CA7"/>
    <w:rsid w:val="005E0222"/>
    <w:rsid w:val="005E3092"/>
    <w:rsid w:val="005E44BC"/>
    <w:rsid w:val="005E5E09"/>
    <w:rsid w:val="005F5390"/>
    <w:rsid w:val="0060045F"/>
    <w:rsid w:val="00604F04"/>
    <w:rsid w:val="00611D3E"/>
    <w:rsid w:val="00615AC7"/>
    <w:rsid w:val="00615AEC"/>
    <w:rsid w:val="00620E0B"/>
    <w:rsid w:val="00624F40"/>
    <w:rsid w:val="00627571"/>
    <w:rsid w:val="00631E6C"/>
    <w:rsid w:val="00633D9C"/>
    <w:rsid w:val="00633E7D"/>
    <w:rsid w:val="00637133"/>
    <w:rsid w:val="00642496"/>
    <w:rsid w:val="0064347F"/>
    <w:rsid w:val="00657153"/>
    <w:rsid w:val="00664F29"/>
    <w:rsid w:val="00665A1D"/>
    <w:rsid w:val="00667EEF"/>
    <w:rsid w:val="00672033"/>
    <w:rsid w:val="0067445D"/>
    <w:rsid w:val="0067766A"/>
    <w:rsid w:val="00677A83"/>
    <w:rsid w:val="00684962"/>
    <w:rsid w:val="006947D7"/>
    <w:rsid w:val="006A6EA5"/>
    <w:rsid w:val="006C250B"/>
    <w:rsid w:val="006C4988"/>
    <w:rsid w:val="006C7683"/>
    <w:rsid w:val="006D18D1"/>
    <w:rsid w:val="006E11CE"/>
    <w:rsid w:val="006E1211"/>
    <w:rsid w:val="006E169C"/>
    <w:rsid w:val="006E3CDC"/>
    <w:rsid w:val="006E669C"/>
    <w:rsid w:val="006F5EDF"/>
    <w:rsid w:val="006F767F"/>
    <w:rsid w:val="007012C1"/>
    <w:rsid w:val="00702502"/>
    <w:rsid w:val="007034B6"/>
    <w:rsid w:val="00704AD5"/>
    <w:rsid w:val="007142E9"/>
    <w:rsid w:val="0072096A"/>
    <w:rsid w:val="00725066"/>
    <w:rsid w:val="00735867"/>
    <w:rsid w:val="0073692A"/>
    <w:rsid w:val="00754314"/>
    <w:rsid w:val="007632AC"/>
    <w:rsid w:val="00771091"/>
    <w:rsid w:val="00774ACE"/>
    <w:rsid w:val="007850B2"/>
    <w:rsid w:val="007876DD"/>
    <w:rsid w:val="00795FBE"/>
    <w:rsid w:val="007A1B0B"/>
    <w:rsid w:val="007A275E"/>
    <w:rsid w:val="007A5577"/>
    <w:rsid w:val="007A6374"/>
    <w:rsid w:val="007B3572"/>
    <w:rsid w:val="007C4C15"/>
    <w:rsid w:val="007C6EA6"/>
    <w:rsid w:val="007E140A"/>
    <w:rsid w:val="007E3DE7"/>
    <w:rsid w:val="007F0172"/>
    <w:rsid w:val="00800974"/>
    <w:rsid w:val="00802527"/>
    <w:rsid w:val="00812651"/>
    <w:rsid w:val="00812668"/>
    <w:rsid w:val="00813400"/>
    <w:rsid w:val="00814C2D"/>
    <w:rsid w:val="008204A7"/>
    <w:rsid w:val="00826BD4"/>
    <w:rsid w:val="00837118"/>
    <w:rsid w:val="00845399"/>
    <w:rsid w:val="00851991"/>
    <w:rsid w:val="008550D5"/>
    <w:rsid w:val="00861799"/>
    <w:rsid w:val="008665C9"/>
    <w:rsid w:val="00874245"/>
    <w:rsid w:val="008863A0"/>
    <w:rsid w:val="0088770E"/>
    <w:rsid w:val="00897360"/>
    <w:rsid w:val="008A7F5B"/>
    <w:rsid w:val="008B673E"/>
    <w:rsid w:val="008B7456"/>
    <w:rsid w:val="008C05B7"/>
    <w:rsid w:val="008C694A"/>
    <w:rsid w:val="008D3EF0"/>
    <w:rsid w:val="008F2406"/>
    <w:rsid w:val="008F2B9D"/>
    <w:rsid w:val="008F2E85"/>
    <w:rsid w:val="008F790D"/>
    <w:rsid w:val="009022BB"/>
    <w:rsid w:val="0091039D"/>
    <w:rsid w:val="00917798"/>
    <w:rsid w:val="00923B60"/>
    <w:rsid w:val="00924A25"/>
    <w:rsid w:val="009250F8"/>
    <w:rsid w:val="009271A8"/>
    <w:rsid w:val="00943949"/>
    <w:rsid w:val="009477D7"/>
    <w:rsid w:val="00950ADD"/>
    <w:rsid w:val="00955C98"/>
    <w:rsid w:val="009615B5"/>
    <w:rsid w:val="00975A63"/>
    <w:rsid w:val="009801AE"/>
    <w:rsid w:val="009813A1"/>
    <w:rsid w:val="00987BD3"/>
    <w:rsid w:val="0099250F"/>
    <w:rsid w:val="00993888"/>
    <w:rsid w:val="009942DF"/>
    <w:rsid w:val="009A6BC5"/>
    <w:rsid w:val="009C5D20"/>
    <w:rsid w:val="009C6C0E"/>
    <w:rsid w:val="009C73F5"/>
    <w:rsid w:val="009D1A8D"/>
    <w:rsid w:val="009E08EF"/>
    <w:rsid w:val="009E257A"/>
    <w:rsid w:val="009E28A1"/>
    <w:rsid w:val="009E30C7"/>
    <w:rsid w:val="009E6828"/>
    <w:rsid w:val="009F6240"/>
    <w:rsid w:val="009F64BA"/>
    <w:rsid w:val="00A0536D"/>
    <w:rsid w:val="00A07091"/>
    <w:rsid w:val="00A104E9"/>
    <w:rsid w:val="00A16D64"/>
    <w:rsid w:val="00A22602"/>
    <w:rsid w:val="00A26C7A"/>
    <w:rsid w:val="00A31C9B"/>
    <w:rsid w:val="00A3280B"/>
    <w:rsid w:val="00A35AD3"/>
    <w:rsid w:val="00A3651D"/>
    <w:rsid w:val="00A45421"/>
    <w:rsid w:val="00A538F7"/>
    <w:rsid w:val="00A55CC1"/>
    <w:rsid w:val="00A56AC3"/>
    <w:rsid w:val="00A57D3B"/>
    <w:rsid w:val="00A83BD3"/>
    <w:rsid w:val="00A85B38"/>
    <w:rsid w:val="00A85CB4"/>
    <w:rsid w:val="00A91A9C"/>
    <w:rsid w:val="00A925A6"/>
    <w:rsid w:val="00AB12E7"/>
    <w:rsid w:val="00AB6B47"/>
    <w:rsid w:val="00AC2F4A"/>
    <w:rsid w:val="00AC6DB3"/>
    <w:rsid w:val="00AE6642"/>
    <w:rsid w:val="00AF6803"/>
    <w:rsid w:val="00B03677"/>
    <w:rsid w:val="00B07706"/>
    <w:rsid w:val="00B16B5A"/>
    <w:rsid w:val="00B255FB"/>
    <w:rsid w:val="00B32752"/>
    <w:rsid w:val="00B35864"/>
    <w:rsid w:val="00B37208"/>
    <w:rsid w:val="00B40B45"/>
    <w:rsid w:val="00B422C5"/>
    <w:rsid w:val="00B500CE"/>
    <w:rsid w:val="00B558C3"/>
    <w:rsid w:val="00B71AFF"/>
    <w:rsid w:val="00B71BEA"/>
    <w:rsid w:val="00B722FD"/>
    <w:rsid w:val="00B75A87"/>
    <w:rsid w:val="00B75F25"/>
    <w:rsid w:val="00B81F31"/>
    <w:rsid w:val="00B82562"/>
    <w:rsid w:val="00B85F60"/>
    <w:rsid w:val="00B9005C"/>
    <w:rsid w:val="00B902E9"/>
    <w:rsid w:val="00BB062D"/>
    <w:rsid w:val="00BC0E79"/>
    <w:rsid w:val="00BC5435"/>
    <w:rsid w:val="00BD3708"/>
    <w:rsid w:val="00BD5A2E"/>
    <w:rsid w:val="00BE597B"/>
    <w:rsid w:val="00BE6030"/>
    <w:rsid w:val="00BF224D"/>
    <w:rsid w:val="00BF553B"/>
    <w:rsid w:val="00BF6060"/>
    <w:rsid w:val="00BF6454"/>
    <w:rsid w:val="00BF6A9C"/>
    <w:rsid w:val="00C00535"/>
    <w:rsid w:val="00C00EF2"/>
    <w:rsid w:val="00C00FA7"/>
    <w:rsid w:val="00C03801"/>
    <w:rsid w:val="00C0603C"/>
    <w:rsid w:val="00C14DC4"/>
    <w:rsid w:val="00C16A79"/>
    <w:rsid w:val="00C25351"/>
    <w:rsid w:val="00C31409"/>
    <w:rsid w:val="00C33549"/>
    <w:rsid w:val="00C35D63"/>
    <w:rsid w:val="00C368CA"/>
    <w:rsid w:val="00C36D60"/>
    <w:rsid w:val="00C422CD"/>
    <w:rsid w:val="00C436EA"/>
    <w:rsid w:val="00C43F70"/>
    <w:rsid w:val="00C527B6"/>
    <w:rsid w:val="00C55003"/>
    <w:rsid w:val="00C56B61"/>
    <w:rsid w:val="00C6045B"/>
    <w:rsid w:val="00C61323"/>
    <w:rsid w:val="00C702A7"/>
    <w:rsid w:val="00C85D4E"/>
    <w:rsid w:val="00C876B0"/>
    <w:rsid w:val="00C913F9"/>
    <w:rsid w:val="00C96557"/>
    <w:rsid w:val="00CA503C"/>
    <w:rsid w:val="00CB0530"/>
    <w:rsid w:val="00CB0904"/>
    <w:rsid w:val="00CB6018"/>
    <w:rsid w:val="00CD7481"/>
    <w:rsid w:val="00CE25DE"/>
    <w:rsid w:val="00CF10EE"/>
    <w:rsid w:val="00CF1E16"/>
    <w:rsid w:val="00CF6D8E"/>
    <w:rsid w:val="00D05D4E"/>
    <w:rsid w:val="00D05F2C"/>
    <w:rsid w:val="00D06DD4"/>
    <w:rsid w:val="00D12E88"/>
    <w:rsid w:val="00D16007"/>
    <w:rsid w:val="00D345B7"/>
    <w:rsid w:val="00D40E52"/>
    <w:rsid w:val="00D4615A"/>
    <w:rsid w:val="00D5201B"/>
    <w:rsid w:val="00D74E97"/>
    <w:rsid w:val="00D87099"/>
    <w:rsid w:val="00D90B92"/>
    <w:rsid w:val="00D94305"/>
    <w:rsid w:val="00D964FC"/>
    <w:rsid w:val="00DA28C9"/>
    <w:rsid w:val="00DB01CF"/>
    <w:rsid w:val="00DB04F0"/>
    <w:rsid w:val="00DB406A"/>
    <w:rsid w:val="00DC39E8"/>
    <w:rsid w:val="00DC4F1C"/>
    <w:rsid w:val="00DD6173"/>
    <w:rsid w:val="00DF5BE4"/>
    <w:rsid w:val="00DF748D"/>
    <w:rsid w:val="00E003D1"/>
    <w:rsid w:val="00E004BB"/>
    <w:rsid w:val="00E01E44"/>
    <w:rsid w:val="00E04842"/>
    <w:rsid w:val="00E05492"/>
    <w:rsid w:val="00E16D54"/>
    <w:rsid w:val="00E358BF"/>
    <w:rsid w:val="00E36301"/>
    <w:rsid w:val="00E42A56"/>
    <w:rsid w:val="00E46686"/>
    <w:rsid w:val="00E47B66"/>
    <w:rsid w:val="00E64EA7"/>
    <w:rsid w:val="00E85D1E"/>
    <w:rsid w:val="00E865DB"/>
    <w:rsid w:val="00E91B8B"/>
    <w:rsid w:val="00E969E8"/>
    <w:rsid w:val="00E97011"/>
    <w:rsid w:val="00E97291"/>
    <w:rsid w:val="00E97A84"/>
    <w:rsid w:val="00EA1EE6"/>
    <w:rsid w:val="00EA2B49"/>
    <w:rsid w:val="00EA4A6C"/>
    <w:rsid w:val="00EC2F45"/>
    <w:rsid w:val="00EF3C39"/>
    <w:rsid w:val="00F15ED4"/>
    <w:rsid w:val="00F250CB"/>
    <w:rsid w:val="00F25F32"/>
    <w:rsid w:val="00F34BA1"/>
    <w:rsid w:val="00F36998"/>
    <w:rsid w:val="00F43B85"/>
    <w:rsid w:val="00F511F0"/>
    <w:rsid w:val="00F61C26"/>
    <w:rsid w:val="00F638CA"/>
    <w:rsid w:val="00F72527"/>
    <w:rsid w:val="00F72E01"/>
    <w:rsid w:val="00F737D4"/>
    <w:rsid w:val="00F73845"/>
    <w:rsid w:val="00F80224"/>
    <w:rsid w:val="00F82D04"/>
    <w:rsid w:val="00F87ECC"/>
    <w:rsid w:val="00FA03F3"/>
    <w:rsid w:val="00FA0D99"/>
    <w:rsid w:val="00FA1A67"/>
    <w:rsid w:val="00FA2295"/>
    <w:rsid w:val="00FA3194"/>
    <w:rsid w:val="00FA4215"/>
    <w:rsid w:val="00FB1A03"/>
    <w:rsid w:val="00FB3AE7"/>
    <w:rsid w:val="00FC1BA4"/>
    <w:rsid w:val="00FC4F84"/>
    <w:rsid w:val="00FC5488"/>
    <w:rsid w:val="00FD19A6"/>
    <w:rsid w:val="00FD4A7D"/>
    <w:rsid w:val="00FD70B3"/>
    <w:rsid w:val="00FE20A1"/>
    <w:rsid w:val="00FE58E3"/>
    <w:rsid w:val="00FE5ACC"/>
    <w:rsid w:val="00FF3232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E45C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84962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E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B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3D2BBF"/>
    <w:rPr>
      <w:rFonts w:asciiTheme="minorHAnsi" w:hAnsiTheme="minorHAnsi"/>
      <w:i w:val="0"/>
      <w:color w:val="FF6600"/>
      <w:sz w:val="22"/>
      <w:u w:val="single"/>
    </w:rPr>
  </w:style>
  <w:style w:type="paragraph" w:customStyle="1" w:styleId="FCCS-Main">
    <w:name w:val="FCCS-Main"/>
    <w:basedOn w:val="Normal"/>
    <w:link w:val="FCCS-MainChar"/>
    <w:qFormat/>
    <w:rsid w:val="00C31409"/>
    <w:rPr>
      <w:color w:val="FF6600"/>
      <w:sz w:val="32"/>
      <w:szCs w:val="32"/>
    </w:rPr>
  </w:style>
  <w:style w:type="character" w:customStyle="1" w:styleId="FCCS-MainChar">
    <w:name w:val="FCCS-Main Char"/>
    <w:basedOn w:val="DefaultParagraphFont"/>
    <w:link w:val="FCCS-Main"/>
    <w:rsid w:val="00C31409"/>
    <w:rPr>
      <w:color w:val="FF6600"/>
      <w:sz w:val="32"/>
      <w:szCs w:val="32"/>
    </w:rPr>
  </w:style>
  <w:style w:type="paragraph" w:customStyle="1" w:styleId="FCCS-2nd">
    <w:name w:val="FCCS-2nd"/>
    <w:basedOn w:val="Normal"/>
    <w:link w:val="FCCS-2ndChar"/>
    <w:qFormat/>
    <w:rsid w:val="00C31409"/>
    <w:rPr>
      <w:b/>
      <w:bCs/>
      <w:color w:val="808080"/>
      <w:sz w:val="28"/>
      <w:szCs w:val="28"/>
    </w:rPr>
  </w:style>
  <w:style w:type="character" w:customStyle="1" w:styleId="FCCS-2ndChar">
    <w:name w:val="FCCS-2nd Char"/>
    <w:basedOn w:val="DefaultParagraphFont"/>
    <w:link w:val="FCCS-2nd"/>
    <w:rsid w:val="00C31409"/>
    <w:rPr>
      <w:b/>
      <w:bCs/>
      <w:color w:val="808080"/>
      <w:sz w:val="28"/>
      <w:szCs w:val="28"/>
    </w:rPr>
  </w:style>
  <w:style w:type="paragraph" w:customStyle="1" w:styleId="MainHeading">
    <w:name w:val="MainHeading"/>
    <w:qFormat/>
    <w:rsid w:val="0051253E"/>
    <w:pPr>
      <w:spacing w:line="276" w:lineRule="auto"/>
    </w:pPr>
    <w:rPr>
      <w:rFonts w:eastAsia="Calibri" w:cs="Calibri"/>
      <w:color w:val="FF6600"/>
      <w:sz w:val="32"/>
      <w:szCs w:val="32"/>
    </w:rPr>
  </w:style>
  <w:style w:type="paragraph" w:customStyle="1" w:styleId="SecondHeading">
    <w:name w:val="SecondHeading"/>
    <w:qFormat/>
    <w:rsid w:val="0051253E"/>
    <w:pPr>
      <w:spacing w:line="276" w:lineRule="auto"/>
    </w:pPr>
    <w:rPr>
      <w:rFonts w:eastAsia="Times New Roman" w:cs="Calibri"/>
      <w:color w:val="514C51"/>
      <w:sz w:val="28"/>
      <w:szCs w:val="28"/>
    </w:rPr>
  </w:style>
  <w:style w:type="paragraph" w:customStyle="1" w:styleId="SecondHeading-FCCS">
    <w:name w:val="SecondHeading-FCCS"/>
    <w:next w:val="Normal"/>
    <w:qFormat/>
    <w:rsid w:val="0051253E"/>
    <w:pPr>
      <w:spacing w:line="276" w:lineRule="auto"/>
    </w:pPr>
    <w:rPr>
      <w:rFonts w:eastAsia="Times New Roman" w:cs="Calibri"/>
      <w:color w:val="514C51"/>
      <w:sz w:val="28"/>
      <w:szCs w:val="28"/>
    </w:rPr>
  </w:style>
  <w:style w:type="paragraph" w:customStyle="1" w:styleId="MainHeading-FCCS">
    <w:name w:val="MainHeading-FCCS"/>
    <w:qFormat/>
    <w:rsid w:val="0051253E"/>
    <w:pPr>
      <w:spacing w:line="276" w:lineRule="auto"/>
    </w:pPr>
    <w:rPr>
      <w:rFonts w:eastAsia="Calibri" w:cs="Calibri"/>
      <w:color w:val="FF66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84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962"/>
  </w:style>
  <w:style w:type="paragraph" w:styleId="Footer">
    <w:name w:val="footer"/>
    <w:basedOn w:val="Normal"/>
    <w:link w:val="FooterChar"/>
    <w:uiPriority w:val="99"/>
    <w:unhideWhenUsed/>
    <w:rsid w:val="00684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962"/>
  </w:style>
  <w:style w:type="character" w:customStyle="1" w:styleId="Heading2Char">
    <w:name w:val="Heading 2 Char"/>
    <w:basedOn w:val="DefaultParagraphFont"/>
    <w:link w:val="Heading2"/>
    <w:rsid w:val="00684962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684962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</w:rPr>
  </w:style>
  <w:style w:type="character" w:styleId="Strong">
    <w:name w:val="Strong"/>
    <w:qFormat/>
    <w:rsid w:val="00684962"/>
    <w:rPr>
      <w:b/>
      <w:bCs/>
    </w:rPr>
  </w:style>
  <w:style w:type="paragraph" w:customStyle="1" w:styleId="BioBody">
    <w:name w:val="Bio Body"/>
    <w:rsid w:val="00684962"/>
    <w:rPr>
      <w:rFonts w:ascii="Carmina Md BT" w:eastAsia="Times New Roman" w:hAnsi="Carmina Md BT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E7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C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03"/>
    <w:rPr>
      <w:rFonts w:ascii="Tahoma" w:hAnsi="Tahoma" w:cs="Tahoma"/>
      <w:sz w:val="16"/>
      <w:szCs w:val="16"/>
    </w:rPr>
  </w:style>
  <w:style w:type="paragraph" w:customStyle="1" w:styleId="text">
    <w:name w:val="text"/>
    <w:rsid w:val="00B71BE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NewCenturySchlbk" w:eastAsia="Times New Roman" w:hAnsi="NewCenturySchlbk" w:cs="Times New Roman"/>
      <w:color w:val="000000"/>
      <w:sz w:val="23"/>
      <w:szCs w:val="20"/>
    </w:rPr>
  </w:style>
  <w:style w:type="paragraph" w:styleId="BodyText">
    <w:name w:val="Body Text"/>
    <w:basedOn w:val="Normal"/>
    <w:link w:val="BodyTextChar"/>
    <w:rsid w:val="00B71BEA"/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71BEA"/>
    <w:rPr>
      <w:rFonts w:ascii="Arial" w:eastAsia="Times New Roman" w:hAnsi="Arial" w:cs="Times New Roman"/>
      <w:sz w:val="20"/>
      <w:szCs w:val="24"/>
    </w:rPr>
  </w:style>
  <w:style w:type="paragraph" w:customStyle="1" w:styleId="subhead2">
    <w:name w:val="subhead2"/>
    <w:basedOn w:val="Normal"/>
    <w:next w:val="text"/>
    <w:rsid w:val="00B71BEA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NewCenturySchlbk" w:eastAsia="Times New Roman" w:hAnsi="NewCenturySchlbk" w:cs="Times New Roman"/>
      <w:b/>
      <w:sz w:val="26"/>
      <w:szCs w:val="20"/>
    </w:rPr>
  </w:style>
  <w:style w:type="paragraph" w:customStyle="1" w:styleId="i2">
    <w:name w:val="i2"/>
    <w:basedOn w:val="text"/>
    <w:rsid w:val="00B71BEA"/>
    <w:pPr>
      <w:tabs>
        <w:tab w:val="clear" w:pos="324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left" w:pos="3180"/>
      </w:tabs>
      <w:ind w:left="720" w:hanging="720"/>
    </w:pPr>
    <w:rPr>
      <w:color w:val="auto"/>
    </w:rPr>
  </w:style>
  <w:style w:type="paragraph" w:customStyle="1" w:styleId="subhead1">
    <w:name w:val="subhead1"/>
    <w:basedOn w:val="text"/>
    <w:next w:val="text"/>
    <w:rsid w:val="00B71BEA"/>
    <w:pPr>
      <w:keepNext/>
      <w:tabs>
        <w:tab w:val="clear" w:pos="396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left" w:pos="3900"/>
      </w:tabs>
      <w:spacing w:line="300" w:lineRule="atLeast"/>
    </w:pPr>
    <w:rPr>
      <w:b/>
      <w:color w:val="auto"/>
      <w:sz w:val="28"/>
    </w:rPr>
  </w:style>
  <w:style w:type="paragraph" w:styleId="BodyText3">
    <w:name w:val="Body Text 3"/>
    <w:basedOn w:val="Normal"/>
    <w:link w:val="BodyText3Char"/>
    <w:rsid w:val="00B71BE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BodyText3Char">
    <w:name w:val="Body Text 3 Char"/>
    <w:basedOn w:val="DefaultParagraphFont"/>
    <w:link w:val="BodyText3"/>
    <w:rsid w:val="00B71BEA"/>
    <w:rPr>
      <w:rFonts w:ascii="Arial" w:eastAsia="Times New Roman" w:hAnsi="Arial" w:cs="Times New Roman"/>
      <w:b/>
      <w:sz w:val="7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B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29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1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D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356B"/>
  </w:style>
  <w:style w:type="paragraph" w:customStyle="1" w:styleId="Listbulletindented">
    <w:name w:val="List bullet indented"/>
    <w:basedOn w:val="ListBullet"/>
    <w:rsid w:val="0047356B"/>
    <w:pPr>
      <w:contextualSpacing w:val="0"/>
    </w:pPr>
    <w:rPr>
      <w:rFonts w:ascii="Trebuchet MS" w:hAnsi="Trebuchet MS"/>
      <w:sz w:val="20"/>
    </w:rPr>
  </w:style>
  <w:style w:type="paragraph" w:styleId="ListBullet">
    <w:name w:val="List Bullet"/>
    <w:basedOn w:val="Normal"/>
    <w:rsid w:val="0047356B"/>
    <w:pPr>
      <w:numPr>
        <w:numId w:val="3"/>
      </w:numPr>
      <w:contextualSpacing/>
    </w:pPr>
    <w:rPr>
      <w:rFonts w:ascii="Arial" w:eastAsia="Times New Roman" w:hAnsi="Arial" w:cs="Times New Roman"/>
      <w:sz w:val="24"/>
      <w:szCs w:val="20"/>
    </w:rPr>
  </w:style>
  <w:style w:type="character" w:customStyle="1" w:styleId="summary">
    <w:name w:val="summary"/>
    <w:basedOn w:val="DefaultParagraphFont"/>
    <w:rsid w:val="00CA5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84962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E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B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3D2BBF"/>
    <w:rPr>
      <w:rFonts w:asciiTheme="minorHAnsi" w:hAnsiTheme="minorHAnsi"/>
      <w:i w:val="0"/>
      <w:color w:val="FF6600"/>
      <w:sz w:val="22"/>
      <w:u w:val="single"/>
    </w:rPr>
  </w:style>
  <w:style w:type="paragraph" w:customStyle="1" w:styleId="FCCS-Main">
    <w:name w:val="FCCS-Main"/>
    <w:basedOn w:val="Normal"/>
    <w:link w:val="FCCS-MainChar"/>
    <w:qFormat/>
    <w:rsid w:val="00C31409"/>
    <w:rPr>
      <w:color w:val="FF6600"/>
      <w:sz w:val="32"/>
      <w:szCs w:val="32"/>
    </w:rPr>
  </w:style>
  <w:style w:type="character" w:customStyle="1" w:styleId="FCCS-MainChar">
    <w:name w:val="FCCS-Main Char"/>
    <w:basedOn w:val="DefaultParagraphFont"/>
    <w:link w:val="FCCS-Main"/>
    <w:rsid w:val="00C31409"/>
    <w:rPr>
      <w:color w:val="FF6600"/>
      <w:sz w:val="32"/>
      <w:szCs w:val="32"/>
    </w:rPr>
  </w:style>
  <w:style w:type="paragraph" w:customStyle="1" w:styleId="FCCS-2nd">
    <w:name w:val="FCCS-2nd"/>
    <w:basedOn w:val="Normal"/>
    <w:link w:val="FCCS-2ndChar"/>
    <w:qFormat/>
    <w:rsid w:val="00C31409"/>
    <w:rPr>
      <w:b/>
      <w:bCs/>
      <w:color w:val="808080"/>
      <w:sz w:val="28"/>
      <w:szCs w:val="28"/>
    </w:rPr>
  </w:style>
  <w:style w:type="character" w:customStyle="1" w:styleId="FCCS-2ndChar">
    <w:name w:val="FCCS-2nd Char"/>
    <w:basedOn w:val="DefaultParagraphFont"/>
    <w:link w:val="FCCS-2nd"/>
    <w:rsid w:val="00C31409"/>
    <w:rPr>
      <w:b/>
      <w:bCs/>
      <w:color w:val="808080"/>
      <w:sz w:val="28"/>
      <w:szCs w:val="28"/>
    </w:rPr>
  </w:style>
  <w:style w:type="paragraph" w:customStyle="1" w:styleId="MainHeading">
    <w:name w:val="MainHeading"/>
    <w:qFormat/>
    <w:rsid w:val="0051253E"/>
    <w:pPr>
      <w:spacing w:line="276" w:lineRule="auto"/>
    </w:pPr>
    <w:rPr>
      <w:rFonts w:eastAsia="Calibri" w:cs="Calibri"/>
      <w:color w:val="FF6600"/>
      <w:sz w:val="32"/>
      <w:szCs w:val="32"/>
    </w:rPr>
  </w:style>
  <w:style w:type="paragraph" w:customStyle="1" w:styleId="SecondHeading">
    <w:name w:val="SecondHeading"/>
    <w:qFormat/>
    <w:rsid w:val="0051253E"/>
    <w:pPr>
      <w:spacing w:line="276" w:lineRule="auto"/>
    </w:pPr>
    <w:rPr>
      <w:rFonts w:eastAsia="Times New Roman" w:cs="Calibri"/>
      <w:color w:val="514C51"/>
      <w:sz w:val="28"/>
      <w:szCs w:val="28"/>
    </w:rPr>
  </w:style>
  <w:style w:type="paragraph" w:customStyle="1" w:styleId="SecondHeading-FCCS">
    <w:name w:val="SecondHeading-FCCS"/>
    <w:next w:val="Normal"/>
    <w:qFormat/>
    <w:rsid w:val="0051253E"/>
    <w:pPr>
      <w:spacing w:line="276" w:lineRule="auto"/>
    </w:pPr>
    <w:rPr>
      <w:rFonts w:eastAsia="Times New Roman" w:cs="Calibri"/>
      <w:color w:val="514C51"/>
      <w:sz w:val="28"/>
      <w:szCs w:val="28"/>
    </w:rPr>
  </w:style>
  <w:style w:type="paragraph" w:customStyle="1" w:styleId="MainHeading-FCCS">
    <w:name w:val="MainHeading-FCCS"/>
    <w:qFormat/>
    <w:rsid w:val="0051253E"/>
    <w:pPr>
      <w:spacing w:line="276" w:lineRule="auto"/>
    </w:pPr>
    <w:rPr>
      <w:rFonts w:eastAsia="Calibri" w:cs="Calibri"/>
      <w:color w:val="FF66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84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962"/>
  </w:style>
  <w:style w:type="paragraph" w:styleId="Footer">
    <w:name w:val="footer"/>
    <w:basedOn w:val="Normal"/>
    <w:link w:val="FooterChar"/>
    <w:uiPriority w:val="99"/>
    <w:unhideWhenUsed/>
    <w:rsid w:val="00684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962"/>
  </w:style>
  <w:style w:type="character" w:customStyle="1" w:styleId="Heading2Char">
    <w:name w:val="Heading 2 Char"/>
    <w:basedOn w:val="DefaultParagraphFont"/>
    <w:link w:val="Heading2"/>
    <w:rsid w:val="00684962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rsid w:val="00684962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</w:rPr>
  </w:style>
  <w:style w:type="character" w:styleId="Strong">
    <w:name w:val="Strong"/>
    <w:qFormat/>
    <w:rsid w:val="00684962"/>
    <w:rPr>
      <w:b/>
      <w:bCs/>
    </w:rPr>
  </w:style>
  <w:style w:type="paragraph" w:customStyle="1" w:styleId="BioBody">
    <w:name w:val="Bio Body"/>
    <w:rsid w:val="00684962"/>
    <w:rPr>
      <w:rFonts w:ascii="Carmina Md BT" w:eastAsia="Times New Roman" w:hAnsi="Carmina Md BT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E7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C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03"/>
    <w:rPr>
      <w:rFonts w:ascii="Tahoma" w:hAnsi="Tahoma" w:cs="Tahoma"/>
      <w:sz w:val="16"/>
      <w:szCs w:val="16"/>
    </w:rPr>
  </w:style>
  <w:style w:type="paragraph" w:customStyle="1" w:styleId="text">
    <w:name w:val="text"/>
    <w:rsid w:val="00B71BE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NewCenturySchlbk" w:eastAsia="Times New Roman" w:hAnsi="NewCenturySchlbk" w:cs="Times New Roman"/>
      <w:color w:val="000000"/>
      <w:sz w:val="23"/>
      <w:szCs w:val="20"/>
    </w:rPr>
  </w:style>
  <w:style w:type="paragraph" w:styleId="BodyText">
    <w:name w:val="Body Text"/>
    <w:basedOn w:val="Normal"/>
    <w:link w:val="BodyTextChar"/>
    <w:rsid w:val="00B71BEA"/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71BEA"/>
    <w:rPr>
      <w:rFonts w:ascii="Arial" w:eastAsia="Times New Roman" w:hAnsi="Arial" w:cs="Times New Roman"/>
      <w:sz w:val="20"/>
      <w:szCs w:val="24"/>
    </w:rPr>
  </w:style>
  <w:style w:type="paragraph" w:customStyle="1" w:styleId="subhead2">
    <w:name w:val="subhead2"/>
    <w:basedOn w:val="Normal"/>
    <w:next w:val="text"/>
    <w:rsid w:val="00B71BEA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NewCenturySchlbk" w:eastAsia="Times New Roman" w:hAnsi="NewCenturySchlbk" w:cs="Times New Roman"/>
      <w:b/>
      <w:sz w:val="26"/>
      <w:szCs w:val="20"/>
    </w:rPr>
  </w:style>
  <w:style w:type="paragraph" w:customStyle="1" w:styleId="i2">
    <w:name w:val="i2"/>
    <w:basedOn w:val="text"/>
    <w:rsid w:val="00B71BEA"/>
    <w:pPr>
      <w:tabs>
        <w:tab w:val="clear" w:pos="324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left" w:pos="3180"/>
      </w:tabs>
      <w:ind w:left="720" w:hanging="720"/>
    </w:pPr>
    <w:rPr>
      <w:color w:val="auto"/>
    </w:rPr>
  </w:style>
  <w:style w:type="paragraph" w:customStyle="1" w:styleId="subhead1">
    <w:name w:val="subhead1"/>
    <w:basedOn w:val="text"/>
    <w:next w:val="text"/>
    <w:rsid w:val="00B71BEA"/>
    <w:pPr>
      <w:keepNext/>
      <w:tabs>
        <w:tab w:val="clear" w:pos="396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left" w:pos="3900"/>
      </w:tabs>
      <w:spacing w:line="300" w:lineRule="atLeast"/>
    </w:pPr>
    <w:rPr>
      <w:b/>
      <w:color w:val="auto"/>
      <w:sz w:val="28"/>
    </w:rPr>
  </w:style>
  <w:style w:type="paragraph" w:styleId="BodyText3">
    <w:name w:val="Body Text 3"/>
    <w:basedOn w:val="Normal"/>
    <w:link w:val="BodyText3Char"/>
    <w:rsid w:val="00B71BE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BodyText3Char">
    <w:name w:val="Body Text 3 Char"/>
    <w:basedOn w:val="DefaultParagraphFont"/>
    <w:link w:val="BodyText3"/>
    <w:rsid w:val="00B71BEA"/>
    <w:rPr>
      <w:rFonts w:ascii="Arial" w:eastAsia="Times New Roman" w:hAnsi="Arial" w:cs="Times New Roman"/>
      <w:b/>
      <w:sz w:val="7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B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29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1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D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356B"/>
  </w:style>
  <w:style w:type="paragraph" w:customStyle="1" w:styleId="Listbulletindented">
    <w:name w:val="List bullet indented"/>
    <w:basedOn w:val="ListBullet"/>
    <w:rsid w:val="0047356B"/>
    <w:pPr>
      <w:contextualSpacing w:val="0"/>
    </w:pPr>
    <w:rPr>
      <w:rFonts w:ascii="Trebuchet MS" w:hAnsi="Trebuchet MS"/>
      <w:sz w:val="20"/>
    </w:rPr>
  </w:style>
  <w:style w:type="paragraph" w:styleId="ListBullet">
    <w:name w:val="List Bullet"/>
    <w:basedOn w:val="Normal"/>
    <w:rsid w:val="0047356B"/>
    <w:pPr>
      <w:numPr>
        <w:numId w:val="3"/>
      </w:numPr>
      <w:contextualSpacing/>
    </w:pPr>
    <w:rPr>
      <w:rFonts w:ascii="Arial" w:eastAsia="Times New Roman" w:hAnsi="Arial" w:cs="Times New Roman"/>
      <w:sz w:val="24"/>
      <w:szCs w:val="20"/>
    </w:rPr>
  </w:style>
  <w:style w:type="character" w:customStyle="1" w:styleId="summary">
    <w:name w:val="summary"/>
    <w:basedOn w:val="DefaultParagraphFont"/>
    <w:rsid w:val="00CA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579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81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327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184">
          <w:marLeft w:val="162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3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8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3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539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033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237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2962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454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353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0333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955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5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492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borah.anderson@aglending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d\Documents\Templates\FCCS\Propos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BF31A6-FDAF-4B80-A18A-A5441010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Template.dotx</Template>
  <TotalTime>26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FCCServices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Devon</dc:creator>
  <cp:lastModifiedBy>Anderson, Debbie</cp:lastModifiedBy>
  <cp:revision>4</cp:revision>
  <cp:lastPrinted>2017-05-31T16:06:00Z</cp:lastPrinted>
  <dcterms:created xsi:type="dcterms:W3CDTF">2018-11-20T02:35:00Z</dcterms:created>
  <dcterms:modified xsi:type="dcterms:W3CDTF">2018-11-21T14:39:00Z</dcterms:modified>
</cp:coreProperties>
</file>