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67D1" w14:textId="46F6A6C9" w:rsidR="00702502" w:rsidRDefault="00702502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694FB2" wp14:editId="06236856">
            <wp:extent cx="2209800" cy="838200"/>
            <wp:effectExtent l="0" t="0" r="0" b="0"/>
            <wp:docPr id="1" name="Picture 1" descr="farmCreditSouthernCO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CreditSouthernCO-logo-no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92E4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Chief Executive Officer (CEO) Position Posting</w:t>
      </w:r>
    </w:p>
    <w:p w14:paraId="5C971197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</w:p>
    <w:p w14:paraId="2A8AA2C0" w14:textId="68B6CD54" w:rsidR="00702502" w:rsidRPr="00FE1C59" w:rsidRDefault="00702502" w:rsidP="0047356B">
      <w:pPr>
        <w:outlineLvl w:val="0"/>
        <w:rPr>
          <w:rFonts w:asciiTheme="minorHAnsi" w:hAnsiTheme="minorHAnsi"/>
        </w:rPr>
      </w:pPr>
      <w:r w:rsidRPr="00FE1C59">
        <w:rPr>
          <w:rFonts w:asciiTheme="minorHAnsi" w:hAnsiTheme="minorHAnsi" w:cs="Arial"/>
          <w:b/>
          <w:bCs/>
          <w:szCs w:val="20"/>
        </w:rPr>
        <w:t>DATE POSTED: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47356B">
        <w:rPr>
          <w:rFonts w:asciiTheme="minorHAnsi" w:hAnsiTheme="minorHAnsi"/>
        </w:rPr>
        <w:t>June 21, 2017</w:t>
      </w:r>
      <w:r>
        <w:rPr>
          <w:rFonts w:asciiTheme="minorHAnsi" w:hAnsiTheme="minorHAnsi"/>
        </w:rPr>
        <w:t xml:space="preserve"> </w:t>
      </w:r>
    </w:p>
    <w:p w14:paraId="239271E0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442754D9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POSITION: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  <w:t>Chief Executive Officer (CEO)</w:t>
      </w:r>
    </w:p>
    <w:p w14:paraId="33EEE4B2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EC84EA9" w14:textId="7538910B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LOCATION: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47356B">
        <w:rPr>
          <w:rFonts w:asciiTheme="minorHAnsi" w:hAnsiTheme="minorHAnsi" w:cs="Arial"/>
          <w:szCs w:val="20"/>
        </w:rPr>
        <w:t>Colorado Springs, CO</w:t>
      </w:r>
    </w:p>
    <w:p w14:paraId="157EACF9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37BE7E6F" w14:textId="3FB831AE" w:rsidR="00702502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szCs w:val="20"/>
        </w:rPr>
        <w:t xml:space="preserve">The Board of Directors of </w:t>
      </w:r>
      <w:r w:rsidR="0047356B">
        <w:rPr>
          <w:rFonts w:asciiTheme="minorHAnsi" w:hAnsiTheme="minorHAnsi" w:cs="Arial"/>
          <w:szCs w:val="20"/>
        </w:rPr>
        <w:t>Farm Credit of Southern Colorado</w:t>
      </w:r>
      <w:r w:rsidRPr="00FE1C59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is excited to solicit candidates to lead this vibrant, growing organization.  This position will assume the leadership role of a lending institution that is part of the national Farm Credit System of agricultural and rural lenders.  </w:t>
      </w:r>
    </w:p>
    <w:p w14:paraId="22054816" w14:textId="77777777" w:rsidR="00702502" w:rsidRDefault="00702502" w:rsidP="00702502">
      <w:pPr>
        <w:rPr>
          <w:rFonts w:asciiTheme="minorHAnsi" w:hAnsiTheme="minorHAnsi" w:cs="Arial"/>
          <w:szCs w:val="20"/>
        </w:rPr>
      </w:pPr>
    </w:p>
    <w:p w14:paraId="3FAB2CB7" w14:textId="2FFEE1C4" w:rsidR="00702502" w:rsidRDefault="00702502" w:rsidP="00702502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Today, the Farm Credit System is one of the strongest, most financially sound lending institutions in the US.  Its </w:t>
      </w:r>
      <w:r w:rsidR="001D2F96">
        <w:rPr>
          <w:rFonts w:asciiTheme="minorHAnsi" w:hAnsiTheme="minorHAnsi" w:cs="Arial"/>
          <w:szCs w:val="20"/>
        </w:rPr>
        <w:t>77</w:t>
      </w:r>
      <w:r>
        <w:rPr>
          <w:rFonts w:asciiTheme="minorHAnsi" w:hAnsiTheme="minorHAnsi" w:cs="Arial"/>
          <w:szCs w:val="20"/>
        </w:rPr>
        <w:t xml:space="preserve"> institutions serve our country’s farmers and ranchers, rural America and agribusiness.  </w:t>
      </w:r>
    </w:p>
    <w:p w14:paraId="24DF2F37" w14:textId="77777777" w:rsidR="00702502" w:rsidRDefault="00702502" w:rsidP="00702502">
      <w:pPr>
        <w:rPr>
          <w:rFonts w:asciiTheme="minorHAnsi" w:hAnsiTheme="minorHAnsi" w:cs="Arial"/>
          <w:szCs w:val="20"/>
        </w:rPr>
      </w:pPr>
    </w:p>
    <w:p w14:paraId="21231671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Organizational Information</w:t>
      </w:r>
    </w:p>
    <w:p w14:paraId="5A20AF23" w14:textId="51092B68" w:rsidR="00702502" w:rsidRPr="00657153" w:rsidRDefault="00702502" w:rsidP="00702502">
      <w:pPr>
        <w:rPr>
          <w:rFonts w:asciiTheme="minorHAnsi" w:hAnsiTheme="minorHAnsi" w:cs="Arial"/>
          <w:szCs w:val="20"/>
        </w:rPr>
      </w:pPr>
      <w:r w:rsidRPr="00657153">
        <w:rPr>
          <w:rFonts w:asciiTheme="minorHAnsi" w:hAnsiTheme="minorHAnsi" w:cs="Arial"/>
          <w:szCs w:val="20"/>
        </w:rPr>
        <w:t xml:space="preserve">As one of the Farm Credit System’s associations, </w:t>
      </w:r>
      <w:r w:rsidR="0047356B" w:rsidRPr="00657153">
        <w:rPr>
          <w:rFonts w:asciiTheme="minorHAnsi" w:hAnsiTheme="minorHAnsi" w:cs="Arial"/>
          <w:szCs w:val="20"/>
        </w:rPr>
        <w:t>Farm Credit of Southern Colorado</w:t>
      </w:r>
      <w:r w:rsidRPr="00657153">
        <w:rPr>
          <w:rFonts w:asciiTheme="minorHAnsi" w:hAnsiTheme="minorHAnsi" w:cs="Arial"/>
          <w:szCs w:val="20"/>
        </w:rPr>
        <w:t xml:space="preserve"> is a robust organization serving </w:t>
      </w:r>
      <w:r w:rsidR="00657153" w:rsidRPr="00657153">
        <w:rPr>
          <w:rFonts w:asciiTheme="minorHAnsi" w:hAnsiTheme="minorHAnsi" w:cs="Arial"/>
          <w:szCs w:val="20"/>
        </w:rPr>
        <w:t>1,300</w:t>
      </w:r>
      <w:r w:rsidRPr="00657153">
        <w:rPr>
          <w:rFonts w:asciiTheme="minorHAnsi" w:hAnsiTheme="minorHAnsi" w:cs="Arial"/>
          <w:szCs w:val="20"/>
        </w:rPr>
        <w:t xml:space="preserve"> member / owners in </w:t>
      </w:r>
      <w:r w:rsidR="00657153" w:rsidRPr="00657153">
        <w:rPr>
          <w:rFonts w:asciiTheme="minorHAnsi" w:hAnsiTheme="minorHAnsi" w:cs="Arial"/>
          <w:szCs w:val="20"/>
        </w:rPr>
        <w:t>31</w:t>
      </w:r>
      <w:r w:rsidRPr="00657153">
        <w:rPr>
          <w:rFonts w:asciiTheme="minorHAnsi" w:hAnsiTheme="minorHAnsi" w:cs="Arial"/>
          <w:szCs w:val="20"/>
        </w:rPr>
        <w:t xml:space="preserve"> counties throughout Southern </w:t>
      </w:r>
      <w:r w:rsidR="006E11CE" w:rsidRPr="00657153">
        <w:rPr>
          <w:rFonts w:asciiTheme="minorHAnsi" w:hAnsiTheme="minorHAnsi" w:cs="Arial"/>
          <w:szCs w:val="20"/>
        </w:rPr>
        <w:t>Colorado</w:t>
      </w:r>
      <w:r w:rsidRPr="00657153">
        <w:rPr>
          <w:rFonts w:asciiTheme="minorHAnsi" w:hAnsiTheme="minorHAnsi" w:cs="Arial"/>
          <w:szCs w:val="20"/>
        </w:rPr>
        <w:t xml:space="preserve">.  </w:t>
      </w:r>
      <w:r w:rsidR="001359E4">
        <w:rPr>
          <w:rFonts w:asciiTheme="minorHAnsi" w:hAnsiTheme="minorHAnsi" w:cs="Arial"/>
          <w:szCs w:val="20"/>
        </w:rPr>
        <w:t>At just over</w:t>
      </w:r>
      <w:r w:rsidRPr="00657153">
        <w:rPr>
          <w:rFonts w:asciiTheme="minorHAnsi" w:hAnsiTheme="minorHAnsi" w:cs="Arial"/>
          <w:szCs w:val="20"/>
        </w:rPr>
        <w:t xml:space="preserve"> $1 billion in assets, </w:t>
      </w:r>
      <w:r w:rsidR="0047356B" w:rsidRPr="00657153">
        <w:rPr>
          <w:rFonts w:asciiTheme="minorHAnsi" w:hAnsiTheme="minorHAnsi" w:cs="Arial"/>
          <w:szCs w:val="20"/>
        </w:rPr>
        <w:t>Farm Credit of Southern Colorado</w:t>
      </w:r>
      <w:r w:rsidRPr="00657153">
        <w:rPr>
          <w:rFonts w:asciiTheme="minorHAnsi" w:hAnsiTheme="minorHAnsi" w:cs="Arial"/>
          <w:szCs w:val="20"/>
        </w:rPr>
        <w:t xml:space="preserve">’s approximately </w:t>
      </w:r>
      <w:r w:rsidR="00657153" w:rsidRPr="00657153">
        <w:rPr>
          <w:rFonts w:asciiTheme="minorHAnsi" w:hAnsiTheme="minorHAnsi" w:cs="Arial"/>
          <w:szCs w:val="20"/>
        </w:rPr>
        <w:t>70</w:t>
      </w:r>
      <w:r w:rsidRPr="00657153">
        <w:rPr>
          <w:rFonts w:asciiTheme="minorHAnsi" w:hAnsiTheme="minorHAnsi" w:cs="Arial"/>
          <w:szCs w:val="20"/>
        </w:rPr>
        <w:t xml:space="preserve"> staff members bring strength to its shareholders and communities.  </w:t>
      </w:r>
    </w:p>
    <w:p w14:paraId="32EBB37F" w14:textId="77777777" w:rsidR="00702502" w:rsidRPr="00657153" w:rsidRDefault="00702502" w:rsidP="00702502">
      <w:pPr>
        <w:rPr>
          <w:rFonts w:asciiTheme="minorHAnsi" w:hAnsiTheme="minorHAnsi" w:cs="Arial"/>
          <w:szCs w:val="20"/>
        </w:rPr>
      </w:pPr>
    </w:p>
    <w:p w14:paraId="1751EA8D" w14:textId="7835E444" w:rsidR="00702502" w:rsidRPr="00FE1C59" w:rsidRDefault="0047356B" w:rsidP="00702502">
      <w:pPr>
        <w:rPr>
          <w:rFonts w:asciiTheme="minorHAnsi" w:hAnsiTheme="minorHAnsi" w:cs="Arial"/>
          <w:szCs w:val="20"/>
        </w:rPr>
      </w:pPr>
      <w:r w:rsidRPr="00657153">
        <w:rPr>
          <w:rFonts w:asciiTheme="minorHAnsi" w:hAnsiTheme="minorHAnsi" w:cs="Arial"/>
          <w:szCs w:val="20"/>
        </w:rPr>
        <w:t>Farm Credit of Southern Colorado</w:t>
      </w:r>
      <w:r w:rsidR="00702502" w:rsidRPr="00657153">
        <w:rPr>
          <w:rFonts w:asciiTheme="minorHAnsi" w:hAnsiTheme="minorHAnsi" w:cs="Arial"/>
          <w:szCs w:val="20"/>
        </w:rPr>
        <w:t xml:space="preserve"> is a member-owned cooperative that provides a wide range of financial products and risk management services for agricultural producers, agribusinesses, and rural homeowners.</w:t>
      </w:r>
      <w:r w:rsidR="00702502" w:rsidRPr="00FE1C59">
        <w:rPr>
          <w:rFonts w:asciiTheme="minorHAnsi" w:hAnsiTheme="minorHAnsi" w:cs="Arial"/>
          <w:szCs w:val="20"/>
        </w:rPr>
        <w:t xml:space="preserve"> </w:t>
      </w:r>
    </w:p>
    <w:p w14:paraId="3C9FEDC7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E71BADE" w14:textId="77777777" w:rsidR="00702502" w:rsidRPr="00FE1C59" w:rsidRDefault="00702502" w:rsidP="0047356B">
      <w:pPr>
        <w:outlineLvl w:val="0"/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Position Purpose</w:t>
      </w:r>
      <w:r w:rsidRPr="00FE1C59">
        <w:rPr>
          <w:rFonts w:asciiTheme="minorHAnsi" w:hAnsiTheme="minorHAnsi" w:cs="Arial"/>
          <w:szCs w:val="20"/>
        </w:rPr>
        <w:t xml:space="preserve"> </w:t>
      </w:r>
    </w:p>
    <w:p w14:paraId="4C1AACBE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szCs w:val="20"/>
        </w:rPr>
        <w:t xml:space="preserve">Reporting to the Board of Directors, the </w:t>
      </w:r>
      <w:r>
        <w:rPr>
          <w:rFonts w:asciiTheme="minorHAnsi" w:hAnsiTheme="minorHAnsi" w:cs="Arial"/>
          <w:szCs w:val="20"/>
        </w:rPr>
        <w:t>CEO</w:t>
      </w:r>
      <w:r w:rsidRPr="00FE1C59">
        <w:rPr>
          <w:rFonts w:asciiTheme="minorHAnsi" w:hAnsiTheme="minorHAnsi" w:cs="Arial"/>
          <w:szCs w:val="20"/>
        </w:rPr>
        <w:t xml:space="preserve"> is responsible for the overall operation of the </w:t>
      </w:r>
      <w:r>
        <w:rPr>
          <w:rFonts w:asciiTheme="minorHAnsi" w:hAnsiTheme="minorHAnsi" w:cs="Arial"/>
          <w:szCs w:val="20"/>
        </w:rPr>
        <w:t>Association</w:t>
      </w:r>
      <w:r w:rsidRPr="00FE1C59">
        <w:rPr>
          <w:rFonts w:asciiTheme="minorHAnsi" w:hAnsiTheme="minorHAnsi" w:cs="Arial"/>
          <w:szCs w:val="20"/>
        </w:rPr>
        <w:t xml:space="preserve"> with t</w:t>
      </w:r>
      <w:r>
        <w:rPr>
          <w:rFonts w:asciiTheme="minorHAnsi" w:hAnsiTheme="minorHAnsi" w:cs="Arial"/>
          <w:szCs w:val="20"/>
        </w:rPr>
        <w:t>he objective of providing value-added financial services to member/owners</w:t>
      </w:r>
      <w:r w:rsidRPr="00FE1C59">
        <w:rPr>
          <w:rFonts w:asciiTheme="minorHAnsi" w:hAnsiTheme="minorHAnsi" w:cs="Arial"/>
          <w:szCs w:val="20"/>
        </w:rPr>
        <w:t xml:space="preserve"> on a profitable, competitive and financially sound basis. </w:t>
      </w:r>
      <w:r>
        <w:rPr>
          <w:rFonts w:asciiTheme="minorHAnsi" w:hAnsiTheme="minorHAnsi" w:cs="Arial"/>
          <w:szCs w:val="20"/>
        </w:rPr>
        <w:t xml:space="preserve"> </w:t>
      </w:r>
      <w:r w:rsidRPr="00FE1C59">
        <w:rPr>
          <w:rFonts w:asciiTheme="minorHAnsi" w:hAnsiTheme="minorHAnsi" w:cs="Arial"/>
          <w:szCs w:val="20"/>
        </w:rPr>
        <w:t>Provide executive leadership and direction to the operating unit</w:t>
      </w:r>
      <w:r>
        <w:rPr>
          <w:rFonts w:asciiTheme="minorHAnsi" w:hAnsiTheme="minorHAnsi" w:cs="Arial"/>
          <w:szCs w:val="20"/>
        </w:rPr>
        <w:t>s</w:t>
      </w:r>
      <w:r w:rsidRPr="00FE1C59">
        <w:rPr>
          <w:rFonts w:asciiTheme="minorHAnsi" w:hAnsiTheme="minorHAnsi" w:cs="Arial"/>
          <w:szCs w:val="20"/>
        </w:rPr>
        <w:t xml:space="preserve"> consistent with safe and sound business practices; local board policies; </w:t>
      </w:r>
      <w:r>
        <w:rPr>
          <w:rFonts w:asciiTheme="minorHAnsi" w:hAnsiTheme="minorHAnsi" w:cs="Arial"/>
          <w:szCs w:val="20"/>
        </w:rPr>
        <w:t xml:space="preserve">compliant with the financing agreement with the funding bank; </w:t>
      </w:r>
      <w:r w:rsidRPr="00FE1C59">
        <w:rPr>
          <w:rFonts w:asciiTheme="minorHAnsi" w:hAnsiTheme="minorHAnsi" w:cs="Arial"/>
          <w:szCs w:val="20"/>
        </w:rPr>
        <w:t xml:space="preserve">FCA regulations; and federal, state and local laws. </w:t>
      </w:r>
    </w:p>
    <w:p w14:paraId="3661C38D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F97B97C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 xml:space="preserve">PRINCIPAL DUTIES: </w:t>
      </w:r>
    </w:p>
    <w:p w14:paraId="3193596F" w14:textId="4A5A18F1" w:rsidR="0047356B" w:rsidRPr="0047356B" w:rsidRDefault="0047356B" w:rsidP="0047356B">
      <w:pPr>
        <w:pStyle w:val="ListParagraph"/>
        <w:numPr>
          <w:ilvl w:val="0"/>
          <w:numId w:val="2"/>
        </w:numPr>
        <w:ind w:left="540"/>
        <w:rPr>
          <w:rFonts w:cs="Arial"/>
        </w:rPr>
      </w:pPr>
      <w:r w:rsidRPr="0047356B">
        <w:rPr>
          <w:rFonts w:cs="Arial"/>
        </w:rPr>
        <w:t>Provide strategic leadership to the association and lead the development of the Association’s long-term and short-term business plans and programs with Executive Leadership team</w:t>
      </w:r>
      <w:r>
        <w:rPr>
          <w:rFonts w:cs="Arial"/>
        </w:rPr>
        <w:t>.</w:t>
      </w:r>
    </w:p>
    <w:p w14:paraId="154D5B40" w14:textId="7D7BA725" w:rsidR="0047356B" w:rsidRPr="0047356B" w:rsidRDefault="0047356B" w:rsidP="0047356B">
      <w:pPr>
        <w:pStyle w:val="ListParagraph"/>
        <w:numPr>
          <w:ilvl w:val="0"/>
          <w:numId w:val="2"/>
        </w:numPr>
        <w:ind w:left="540"/>
        <w:rPr>
          <w:rFonts w:cs="Arial"/>
        </w:rPr>
      </w:pPr>
      <w:r w:rsidRPr="0047356B">
        <w:rPr>
          <w:rFonts w:cs="Arial"/>
        </w:rPr>
        <w:t xml:space="preserve">Identify and incorporate </w:t>
      </w:r>
      <w:r>
        <w:rPr>
          <w:rFonts w:cs="Arial"/>
        </w:rPr>
        <w:t>the</w:t>
      </w:r>
      <w:r w:rsidRPr="0047356B">
        <w:rPr>
          <w:rFonts w:cs="Arial"/>
        </w:rPr>
        <w:t xml:space="preserve"> vision across the Association</w:t>
      </w:r>
      <w:r>
        <w:rPr>
          <w:rFonts w:cs="Arial"/>
        </w:rPr>
        <w:t>.</w:t>
      </w:r>
    </w:p>
    <w:p w14:paraId="139BE4DA" w14:textId="0BC82F3B" w:rsidR="0047356B" w:rsidRDefault="0047356B" w:rsidP="0047356B">
      <w:pPr>
        <w:pStyle w:val="ListParagraph"/>
        <w:numPr>
          <w:ilvl w:val="0"/>
          <w:numId w:val="2"/>
        </w:numPr>
        <w:ind w:left="540"/>
      </w:pPr>
      <w:r>
        <w:t>Develop and maintain relationships and partnerships with the public, current borrowers, the financial community, regulating agencies and other Farm Credit System peers.</w:t>
      </w:r>
    </w:p>
    <w:p w14:paraId="6C9AED3C" w14:textId="3516E4F3" w:rsidR="0047356B" w:rsidRPr="0047356B" w:rsidRDefault="0047356B" w:rsidP="0047356B">
      <w:pPr>
        <w:pStyle w:val="ListParagraph"/>
        <w:numPr>
          <w:ilvl w:val="0"/>
          <w:numId w:val="2"/>
        </w:numPr>
        <w:ind w:left="540"/>
        <w:rPr>
          <w:rFonts w:cs="Arial"/>
        </w:rPr>
      </w:pPr>
      <w:r w:rsidRPr="0047356B">
        <w:rPr>
          <w:rFonts w:cs="Arial"/>
        </w:rPr>
        <w:t>Select, develop, motivate and lead the Executive leadership team</w:t>
      </w:r>
      <w:r>
        <w:rPr>
          <w:rFonts w:cs="Arial"/>
        </w:rPr>
        <w:t>.</w:t>
      </w:r>
      <w:r w:rsidRPr="0047356B">
        <w:rPr>
          <w:rFonts w:cs="Arial"/>
        </w:rPr>
        <w:t xml:space="preserve"> </w:t>
      </w:r>
    </w:p>
    <w:p w14:paraId="418E7906" w14:textId="3F3F5240" w:rsidR="0047356B" w:rsidRPr="0047356B" w:rsidRDefault="0047356B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t>Facilitate management development and succession, proactively making necessary adjustments to maintain effective and eff</w:t>
      </w:r>
      <w:r>
        <w:rPr>
          <w:rFonts w:asciiTheme="minorHAnsi" w:hAnsiTheme="minorHAnsi" w:cs="Arial"/>
          <w:szCs w:val="20"/>
        </w:rPr>
        <w:t>icient operation</w:t>
      </w:r>
      <w:r w:rsidRPr="0047356B">
        <w:rPr>
          <w:rFonts w:asciiTheme="minorHAnsi" w:hAnsiTheme="minorHAnsi" w:cs="Arial"/>
          <w:szCs w:val="20"/>
        </w:rPr>
        <w:t xml:space="preserve"> </w:t>
      </w:r>
      <w:r w:rsidRPr="0047356B">
        <w:rPr>
          <w:rFonts w:cs="Arial"/>
        </w:rPr>
        <w:t xml:space="preserve">and set the tone for talent and performance across the Association.  </w:t>
      </w:r>
    </w:p>
    <w:p w14:paraId="73E243D4" w14:textId="6EF5219D" w:rsidR="0047356B" w:rsidRDefault="0047356B" w:rsidP="0047356B">
      <w:pPr>
        <w:pStyle w:val="ListParagraph"/>
        <w:numPr>
          <w:ilvl w:val="0"/>
          <w:numId w:val="2"/>
        </w:numPr>
        <w:ind w:left="540"/>
      </w:pPr>
      <w:r>
        <w:t xml:space="preserve">Develop and enhance relationships with Board members.  </w:t>
      </w:r>
    </w:p>
    <w:p w14:paraId="79AA1367" w14:textId="77777777" w:rsidR="00702502" w:rsidRPr="0047356B" w:rsidRDefault="00702502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t xml:space="preserve">Provide overall leadership and direction to the Association's marketing and business development, customer service, lending, financial and accounting and internal control operations. </w:t>
      </w:r>
    </w:p>
    <w:p w14:paraId="699F02BE" w14:textId="77777777" w:rsidR="00702502" w:rsidRPr="0047356B" w:rsidRDefault="00702502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lastRenderedPageBreak/>
        <w:t xml:space="preserve">Ensure the adequacy and soundness of the association's financial structure, competitiveness of its products and services and responsiveness to its customers' needs. </w:t>
      </w:r>
    </w:p>
    <w:p w14:paraId="143915B5" w14:textId="77777777" w:rsidR="00702502" w:rsidRPr="0047356B" w:rsidRDefault="00702502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t xml:space="preserve">Serve as the principal spokesperson for the association to ensure that its corporate values and objectives are effectively communicated to all stakeholders. </w:t>
      </w:r>
    </w:p>
    <w:p w14:paraId="5F1975CA" w14:textId="2AD2E02E" w:rsidR="0047356B" w:rsidRDefault="0047356B" w:rsidP="0047356B">
      <w:pPr>
        <w:pStyle w:val="Listbulletindented"/>
        <w:numPr>
          <w:ilvl w:val="0"/>
          <w:numId w:val="2"/>
        </w:numPr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Establish</w:t>
      </w:r>
      <w:r w:rsidRPr="00072BC5">
        <w:rPr>
          <w:rFonts w:ascii="Calibri" w:hAnsi="Calibri" w:cs="Calibri"/>
          <w:sz w:val="22"/>
          <w:szCs w:val="22"/>
        </w:rPr>
        <w:t xml:space="preserve"> and maintain internal controls and audit functions to ensure satisfactory administration of credit, including the safeguarding of assets and appropriate legal protection</w:t>
      </w:r>
    </w:p>
    <w:p w14:paraId="6D027CB2" w14:textId="77777777" w:rsidR="00702502" w:rsidRPr="0047356B" w:rsidRDefault="00702502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t xml:space="preserve">Assure compliance with security and acceptable use policies as documented in the Information Systems Security Policy and the Information Systems – Rules of Conduct. </w:t>
      </w:r>
    </w:p>
    <w:p w14:paraId="675ADF89" w14:textId="77777777" w:rsidR="00702502" w:rsidRPr="0047356B" w:rsidRDefault="00702502" w:rsidP="0047356B">
      <w:pPr>
        <w:pStyle w:val="ListParagraph"/>
        <w:numPr>
          <w:ilvl w:val="0"/>
          <w:numId w:val="2"/>
        </w:numPr>
        <w:ind w:left="540"/>
        <w:rPr>
          <w:rFonts w:asciiTheme="minorHAnsi" w:hAnsiTheme="minorHAnsi" w:cs="Arial"/>
          <w:szCs w:val="20"/>
        </w:rPr>
      </w:pPr>
      <w:r w:rsidRPr="0047356B">
        <w:rPr>
          <w:rFonts w:asciiTheme="minorHAnsi" w:hAnsiTheme="minorHAnsi" w:cs="Arial"/>
          <w:szCs w:val="20"/>
        </w:rPr>
        <w:t xml:space="preserve">Other duties as required. </w:t>
      </w:r>
    </w:p>
    <w:p w14:paraId="243E6A74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0986BC43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QUALIFYING CHARACTERISTICS</w:t>
      </w:r>
    </w:p>
    <w:p w14:paraId="10F0FAD5" w14:textId="74C00097" w:rsidR="00702502" w:rsidRPr="00856C36" w:rsidRDefault="0047356B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7</w:t>
      </w:r>
      <w:r w:rsidR="00702502">
        <w:rPr>
          <w:rFonts w:asciiTheme="minorHAnsi" w:hAnsiTheme="minorHAnsi" w:cs="Arial"/>
          <w:szCs w:val="20"/>
        </w:rPr>
        <w:t>+</w:t>
      </w:r>
      <w:r w:rsidR="00702502" w:rsidRPr="00856C36">
        <w:rPr>
          <w:rFonts w:asciiTheme="minorHAnsi" w:hAnsiTheme="minorHAnsi" w:cs="Arial"/>
          <w:szCs w:val="20"/>
        </w:rPr>
        <w:t xml:space="preserve"> years </w:t>
      </w:r>
      <w:r w:rsidR="00702502">
        <w:rPr>
          <w:rFonts w:asciiTheme="minorHAnsi" w:hAnsiTheme="minorHAnsi" w:cs="Arial"/>
          <w:szCs w:val="20"/>
        </w:rPr>
        <w:t xml:space="preserve">of successful </w:t>
      </w:r>
      <w:r w:rsidR="00702502" w:rsidRPr="00856C36">
        <w:rPr>
          <w:rFonts w:asciiTheme="minorHAnsi" w:hAnsiTheme="minorHAnsi" w:cs="Arial"/>
          <w:szCs w:val="20"/>
        </w:rPr>
        <w:t xml:space="preserve">experience in </w:t>
      </w:r>
      <w:r w:rsidR="00702502">
        <w:rPr>
          <w:rFonts w:asciiTheme="minorHAnsi" w:hAnsiTheme="minorHAnsi" w:cs="Arial"/>
          <w:szCs w:val="20"/>
        </w:rPr>
        <w:t xml:space="preserve">senior leadership, preferably in a </w:t>
      </w:r>
      <w:r w:rsidR="00702502" w:rsidRPr="00856C36">
        <w:rPr>
          <w:rFonts w:asciiTheme="minorHAnsi" w:hAnsiTheme="minorHAnsi" w:cs="Arial"/>
          <w:szCs w:val="20"/>
        </w:rPr>
        <w:t>financial institution of similar asset size and complexity.</w:t>
      </w:r>
    </w:p>
    <w:p w14:paraId="07D38277" w14:textId="77777777" w:rsidR="00702502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Superior team building and talent development skills.</w:t>
      </w:r>
    </w:p>
    <w:p w14:paraId="5840D4D6" w14:textId="77777777" w:rsidR="00702502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Exceptional communication skills and leadership skills.  </w:t>
      </w:r>
    </w:p>
    <w:p w14:paraId="4A320C21" w14:textId="77777777" w:rsidR="00702502" w:rsidRPr="00856C36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56C36">
        <w:rPr>
          <w:rFonts w:asciiTheme="minorHAnsi" w:hAnsiTheme="minorHAnsi" w:cs="Arial"/>
          <w:szCs w:val="20"/>
        </w:rPr>
        <w:t xml:space="preserve">Strong analysis, judgment and </w:t>
      </w:r>
      <w:r>
        <w:rPr>
          <w:rFonts w:asciiTheme="minorHAnsi" w:hAnsiTheme="minorHAnsi" w:cs="Arial"/>
          <w:szCs w:val="20"/>
        </w:rPr>
        <w:t>strategic thinking</w:t>
      </w:r>
      <w:r w:rsidRPr="00856C36">
        <w:rPr>
          <w:rFonts w:asciiTheme="minorHAnsi" w:hAnsiTheme="minorHAnsi" w:cs="Arial"/>
          <w:szCs w:val="20"/>
        </w:rPr>
        <w:t>.</w:t>
      </w:r>
    </w:p>
    <w:p w14:paraId="7D082786" w14:textId="77777777" w:rsidR="00702502" w:rsidRPr="00856C36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56C36">
        <w:rPr>
          <w:rFonts w:asciiTheme="minorHAnsi" w:hAnsiTheme="minorHAnsi" w:cs="Arial"/>
          <w:szCs w:val="20"/>
        </w:rPr>
        <w:t xml:space="preserve">Advanced knowledge </w:t>
      </w:r>
      <w:r>
        <w:rPr>
          <w:rFonts w:asciiTheme="minorHAnsi" w:hAnsiTheme="minorHAnsi" w:cs="Arial"/>
          <w:szCs w:val="20"/>
        </w:rPr>
        <w:t xml:space="preserve">and demonstrated experience in </w:t>
      </w:r>
      <w:r w:rsidRPr="00856C36">
        <w:rPr>
          <w:rFonts w:asciiTheme="minorHAnsi" w:hAnsiTheme="minorHAnsi" w:cs="Arial"/>
          <w:szCs w:val="20"/>
        </w:rPr>
        <w:t>agriculture lending policy, scope and eligibility requirements.</w:t>
      </w:r>
    </w:p>
    <w:p w14:paraId="3CE14235" w14:textId="77777777" w:rsidR="00702502" w:rsidRPr="00856C36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56C36">
        <w:rPr>
          <w:rFonts w:asciiTheme="minorHAnsi" w:hAnsiTheme="minorHAnsi" w:cs="Arial"/>
          <w:szCs w:val="20"/>
        </w:rPr>
        <w:t>Bachelor's degree in Business Administration, Finance, Agricultural Economics or related field.  Advanced education preferred or certificate from a graduate School of Banking</w:t>
      </w:r>
      <w:r>
        <w:rPr>
          <w:rFonts w:asciiTheme="minorHAnsi" w:hAnsiTheme="minorHAnsi" w:cs="Arial"/>
          <w:szCs w:val="20"/>
        </w:rPr>
        <w:t xml:space="preserve"> preferred</w:t>
      </w:r>
      <w:r w:rsidRPr="00856C36">
        <w:rPr>
          <w:rFonts w:asciiTheme="minorHAnsi" w:hAnsiTheme="minorHAnsi" w:cs="Arial"/>
          <w:szCs w:val="20"/>
        </w:rPr>
        <w:t>.</w:t>
      </w:r>
    </w:p>
    <w:p w14:paraId="28B5AEEA" w14:textId="77777777" w:rsidR="00702502" w:rsidRDefault="00702502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56C36">
        <w:rPr>
          <w:rFonts w:asciiTheme="minorHAnsi" w:hAnsiTheme="minorHAnsi" w:cs="Arial"/>
          <w:szCs w:val="20"/>
        </w:rPr>
        <w:t>Complete understanding of the laws and regulations governing financial institutions.</w:t>
      </w:r>
    </w:p>
    <w:p w14:paraId="5D0421AB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028C9516" w14:textId="68BF3A38" w:rsidR="00702502" w:rsidRDefault="0047356B" w:rsidP="00702502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Farm Credit of Southern Colorado</w:t>
      </w:r>
      <w:r w:rsidR="00702502">
        <w:rPr>
          <w:rFonts w:asciiTheme="minorHAnsi" w:hAnsiTheme="minorHAnsi" w:cs="Arial"/>
          <w:szCs w:val="20"/>
        </w:rPr>
        <w:t xml:space="preserve"> is an Equal Opportunity Employer (M/W/D/V) dedicated to diversity in the workplace and offers a great work environment.  All qualified applicants will receive consideration for employment without regard to race, color, religion, sex, national origin, disability, or protected veteran status. </w:t>
      </w:r>
    </w:p>
    <w:p w14:paraId="6640190C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440DDA12" w14:textId="600BA882" w:rsidR="00702502" w:rsidRPr="00FE1C59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FINAL DATE FOR APPLICATION: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>July 29, 201</w:t>
      </w:r>
      <w:r w:rsidR="006E11CE">
        <w:rPr>
          <w:rFonts w:asciiTheme="minorHAnsi" w:hAnsiTheme="minorHAnsi" w:cs="Arial"/>
          <w:b/>
          <w:bCs/>
          <w:szCs w:val="20"/>
        </w:rPr>
        <w:t>7</w:t>
      </w:r>
      <w:r w:rsidRPr="00FE1C59">
        <w:rPr>
          <w:rFonts w:asciiTheme="minorHAnsi" w:hAnsiTheme="minorHAnsi" w:cs="Arial"/>
          <w:b/>
          <w:bCs/>
          <w:szCs w:val="20"/>
        </w:rPr>
        <w:t xml:space="preserve"> </w:t>
      </w:r>
    </w:p>
    <w:p w14:paraId="6273C6EB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ab/>
      </w:r>
    </w:p>
    <w:p w14:paraId="0EA3122C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 xml:space="preserve">PLEASE EMAIL RESUME AND COVER LETTER TO: </w:t>
      </w:r>
    </w:p>
    <w:p w14:paraId="20FCCB92" w14:textId="77777777" w:rsidR="00702502" w:rsidRDefault="008A3221" w:rsidP="0047356B">
      <w:pPr>
        <w:outlineLvl w:val="0"/>
        <w:rPr>
          <w:rFonts w:eastAsia="Calibri"/>
          <w:color w:val="0000FF"/>
          <w:u w:val="single"/>
        </w:rPr>
      </w:pPr>
      <w:hyperlink r:id="rId10" w:history="1">
        <w:r w:rsidR="00702502" w:rsidRPr="00FE1C59">
          <w:rPr>
            <w:rFonts w:eastAsia="Calibri"/>
            <w:color w:val="0000FF"/>
            <w:u w:val="single"/>
          </w:rPr>
          <w:t>Recruiting@fccservices.com</w:t>
        </w:r>
      </w:hyperlink>
    </w:p>
    <w:p w14:paraId="6EDD75E8" w14:textId="77777777" w:rsidR="00594B50" w:rsidRPr="00FE1C59" w:rsidRDefault="00594B50" w:rsidP="0047356B">
      <w:pPr>
        <w:outlineLvl w:val="0"/>
        <w:rPr>
          <w:rFonts w:asciiTheme="minorHAnsi" w:hAnsiTheme="minorHAnsi" w:cs="Arial"/>
          <w:szCs w:val="20"/>
        </w:rPr>
      </w:pPr>
    </w:p>
    <w:p w14:paraId="1D1A729D" w14:textId="60E82251" w:rsidR="00702502" w:rsidRPr="00FE1C59" w:rsidRDefault="00702502" w:rsidP="0047356B">
      <w:pPr>
        <w:outlineLvl w:val="0"/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szCs w:val="20"/>
        </w:rPr>
        <w:t xml:space="preserve">With questions, please contact </w:t>
      </w:r>
      <w:r w:rsidR="00594B50">
        <w:rPr>
          <w:rFonts w:asciiTheme="minorHAnsi" w:hAnsiTheme="minorHAnsi" w:cs="Arial"/>
          <w:szCs w:val="20"/>
        </w:rPr>
        <w:t xml:space="preserve">Jean Cantey-Segal at </w:t>
      </w:r>
      <w:hyperlink r:id="rId11" w:history="1">
        <w:r w:rsidR="00594B50" w:rsidRPr="00814842">
          <w:rPr>
            <w:rStyle w:val="Hyperlink"/>
            <w:rFonts w:cs="Arial"/>
            <w:szCs w:val="20"/>
          </w:rPr>
          <w:t>Jean.CanteySegal@fccservices.com</w:t>
        </w:r>
      </w:hyperlink>
      <w:r w:rsidR="00594B50">
        <w:rPr>
          <w:rFonts w:asciiTheme="minorHAnsi" w:hAnsiTheme="minorHAnsi" w:cs="Arial"/>
          <w:szCs w:val="20"/>
        </w:rPr>
        <w:t xml:space="preserve"> / 303-721-3278 or Jay Lux  </w:t>
      </w:r>
      <w:hyperlink r:id="rId12" w:history="1">
        <w:r w:rsidR="00594B50" w:rsidRPr="00FE1C59">
          <w:rPr>
            <w:rFonts w:asciiTheme="minorHAnsi" w:hAnsiTheme="minorHAnsi" w:cs="Arial"/>
            <w:color w:val="FF6600"/>
            <w:szCs w:val="20"/>
            <w:u w:val="single"/>
          </w:rPr>
          <w:t>jay.lux@fccservices.com</w:t>
        </w:r>
      </w:hyperlink>
      <w:r w:rsidR="00594B50" w:rsidRPr="00FE1C59">
        <w:rPr>
          <w:rFonts w:asciiTheme="minorHAnsi" w:hAnsiTheme="minorHAnsi" w:cs="Arial"/>
          <w:szCs w:val="20"/>
        </w:rPr>
        <w:t xml:space="preserve"> </w:t>
      </w:r>
      <w:r w:rsidR="00594B50">
        <w:rPr>
          <w:rFonts w:asciiTheme="minorHAnsi" w:hAnsiTheme="minorHAnsi" w:cs="Arial"/>
          <w:szCs w:val="20"/>
        </w:rPr>
        <w:t xml:space="preserve">/ </w:t>
      </w:r>
      <w:r w:rsidRPr="00FE1C59">
        <w:rPr>
          <w:rFonts w:asciiTheme="minorHAnsi" w:hAnsiTheme="minorHAnsi" w:cs="Arial"/>
          <w:szCs w:val="20"/>
        </w:rPr>
        <w:t xml:space="preserve">651-982-4568 </w:t>
      </w:r>
    </w:p>
    <w:p w14:paraId="1AABAAF5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szCs w:val="20"/>
        </w:rPr>
        <w:t xml:space="preserve"> </w:t>
      </w:r>
    </w:p>
    <w:p w14:paraId="3F8F69D4" w14:textId="77777777" w:rsidR="0020226F" w:rsidRPr="00FE5ACC" w:rsidRDefault="0020226F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Cs w:val="32"/>
        </w:rPr>
      </w:pPr>
    </w:p>
    <w:sectPr w:rsidR="0020226F" w:rsidRPr="00FE5ACC" w:rsidSect="001B1B5E">
      <w:headerReference w:type="default" r:id="rId13"/>
      <w:pgSz w:w="12240" w:h="15840"/>
      <w:pgMar w:top="1440" w:right="108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7E0F" w14:textId="77777777" w:rsidR="008A3221" w:rsidRDefault="008A3221" w:rsidP="00684962">
      <w:r>
        <w:separator/>
      </w:r>
    </w:p>
  </w:endnote>
  <w:endnote w:type="continuationSeparator" w:id="0">
    <w:p w14:paraId="7AB9B163" w14:textId="77777777" w:rsidR="008A3221" w:rsidRDefault="008A3221" w:rsidP="006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rmina M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D0" w14:textId="77777777" w:rsidR="008A3221" w:rsidRDefault="008A3221" w:rsidP="00684962">
      <w:r>
        <w:separator/>
      </w:r>
    </w:p>
  </w:footnote>
  <w:footnote w:type="continuationSeparator" w:id="0">
    <w:p w14:paraId="4A919466" w14:textId="77777777" w:rsidR="008A3221" w:rsidRDefault="008A3221" w:rsidP="0068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8595" w14:textId="77777777" w:rsidR="00066414" w:rsidRDefault="00684962">
    <w:pPr>
      <w:pStyle w:val="Header"/>
    </w:pPr>
    <w:r>
      <w:rPr>
        <w:noProof/>
      </w:rPr>
      <w:drawing>
        <wp:inline distT="0" distB="0" distL="0" distR="0" wp14:anchorId="40E44424" wp14:editId="1016E56F">
          <wp:extent cx="2495089" cy="542925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S_logo-no-tagline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13" cy="54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95"/>
    <w:multiLevelType w:val="hybridMultilevel"/>
    <w:tmpl w:val="0E6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7B2"/>
    <w:multiLevelType w:val="hybridMultilevel"/>
    <w:tmpl w:val="B1B4C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8054C"/>
    <w:multiLevelType w:val="hybridMultilevel"/>
    <w:tmpl w:val="CDB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8"/>
    <w:rsid w:val="000009AC"/>
    <w:rsid w:val="00022414"/>
    <w:rsid w:val="0003561E"/>
    <w:rsid w:val="00037E5B"/>
    <w:rsid w:val="00040D8E"/>
    <w:rsid w:val="00041535"/>
    <w:rsid w:val="00050535"/>
    <w:rsid w:val="000524BA"/>
    <w:rsid w:val="00052A39"/>
    <w:rsid w:val="00060A4A"/>
    <w:rsid w:val="00066115"/>
    <w:rsid w:val="00066414"/>
    <w:rsid w:val="0007400C"/>
    <w:rsid w:val="00081F64"/>
    <w:rsid w:val="0008344A"/>
    <w:rsid w:val="00096682"/>
    <w:rsid w:val="000A1165"/>
    <w:rsid w:val="000A4767"/>
    <w:rsid w:val="000A5207"/>
    <w:rsid w:val="000B23AE"/>
    <w:rsid w:val="000B555A"/>
    <w:rsid w:val="000C42C8"/>
    <w:rsid w:val="000C434C"/>
    <w:rsid w:val="000C7F1C"/>
    <w:rsid w:val="000D5249"/>
    <w:rsid w:val="000D7520"/>
    <w:rsid w:val="000E0198"/>
    <w:rsid w:val="000E0AB6"/>
    <w:rsid w:val="000F3470"/>
    <w:rsid w:val="00101EC3"/>
    <w:rsid w:val="0012012D"/>
    <w:rsid w:val="00123302"/>
    <w:rsid w:val="00127CC6"/>
    <w:rsid w:val="001359E4"/>
    <w:rsid w:val="0014319E"/>
    <w:rsid w:val="00144448"/>
    <w:rsid w:val="00155949"/>
    <w:rsid w:val="00156616"/>
    <w:rsid w:val="00157556"/>
    <w:rsid w:val="00157C7C"/>
    <w:rsid w:val="00171F72"/>
    <w:rsid w:val="00172230"/>
    <w:rsid w:val="0018102E"/>
    <w:rsid w:val="00182733"/>
    <w:rsid w:val="001964AF"/>
    <w:rsid w:val="0019682A"/>
    <w:rsid w:val="001A3886"/>
    <w:rsid w:val="001A7075"/>
    <w:rsid w:val="001B1B5E"/>
    <w:rsid w:val="001B2F73"/>
    <w:rsid w:val="001B5BBA"/>
    <w:rsid w:val="001C1D05"/>
    <w:rsid w:val="001D2F96"/>
    <w:rsid w:val="001E6438"/>
    <w:rsid w:val="001F2466"/>
    <w:rsid w:val="001F3614"/>
    <w:rsid w:val="0020226F"/>
    <w:rsid w:val="002027BC"/>
    <w:rsid w:val="002068FE"/>
    <w:rsid w:val="00213580"/>
    <w:rsid w:val="00214E43"/>
    <w:rsid w:val="00222F56"/>
    <w:rsid w:val="002255F7"/>
    <w:rsid w:val="00225820"/>
    <w:rsid w:val="0023225E"/>
    <w:rsid w:val="00232E05"/>
    <w:rsid w:val="00241923"/>
    <w:rsid w:val="00242180"/>
    <w:rsid w:val="002431A8"/>
    <w:rsid w:val="00243B8E"/>
    <w:rsid w:val="00251B4A"/>
    <w:rsid w:val="00252855"/>
    <w:rsid w:val="00255997"/>
    <w:rsid w:val="0027130B"/>
    <w:rsid w:val="002765B0"/>
    <w:rsid w:val="0028008A"/>
    <w:rsid w:val="002815B0"/>
    <w:rsid w:val="00284E89"/>
    <w:rsid w:val="0028790A"/>
    <w:rsid w:val="00297581"/>
    <w:rsid w:val="002A5FB1"/>
    <w:rsid w:val="002A7F2B"/>
    <w:rsid w:val="002B022F"/>
    <w:rsid w:val="002B0E31"/>
    <w:rsid w:val="002B63A8"/>
    <w:rsid w:val="002C1634"/>
    <w:rsid w:val="002C326A"/>
    <w:rsid w:val="002D029B"/>
    <w:rsid w:val="002D1DB3"/>
    <w:rsid w:val="002D3E38"/>
    <w:rsid w:val="002D57AA"/>
    <w:rsid w:val="002E11BB"/>
    <w:rsid w:val="002E2199"/>
    <w:rsid w:val="002E4EC9"/>
    <w:rsid w:val="002E6C73"/>
    <w:rsid w:val="002F201D"/>
    <w:rsid w:val="002F7AE1"/>
    <w:rsid w:val="00305206"/>
    <w:rsid w:val="0030567D"/>
    <w:rsid w:val="00324D82"/>
    <w:rsid w:val="00334B0E"/>
    <w:rsid w:val="00334BAD"/>
    <w:rsid w:val="00344F48"/>
    <w:rsid w:val="00347A7C"/>
    <w:rsid w:val="003579CA"/>
    <w:rsid w:val="00363B9C"/>
    <w:rsid w:val="00370B5A"/>
    <w:rsid w:val="00371F8D"/>
    <w:rsid w:val="00383C04"/>
    <w:rsid w:val="003B133F"/>
    <w:rsid w:val="003B19A3"/>
    <w:rsid w:val="003B2868"/>
    <w:rsid w:val="003C0B0F"/>
    <w:rsid w:val="003D2BBF"/>
    <w:rsid w:val="003F064A"/>
    <w:rsid w:val="0040640A"/>
    <w:rsid w:val="004211BA"/>
    <w:rsid w:val="0044270B"/>
    <w:rsid w:val="00442C9C"/>
    <w:rsid w:val="00444936"/>
    <w:rsid w:val="00444971"/>
    <w:rsid w:val="00451D54"/>
    <w:rsid w:val="0045438F"/>
    <w:rsid w:val="00457CFB"/>
    <w:rsid w:val="00465013"/>
    <w:rsid w:val="0047356B"/>
    <w:rsid w:val="00485C1B"/>
    <w:rsid w:val="00490430"/>
    <w:rsid w:val="004910A2"/>
    <w:rsid w:val="00497D70"/>
    <w:rsid w:val="004A54F4"/>
    <w:rsid w:val="004A661A"/>
    <w:rsid w:val="004E2FDB"/>
    <w:rsid w:val="004E595D"/>
    <w:rsid w:val="004E7BB6"/>
    <w:rsid w:val="004F16C9"/>
    <w:rsid w:val="0051253E"/>
    <w:rsid w:val="0051543E"/>
    <w:rsid w:val="00516642"/>
    <w:rsid w:val="00530EC7"/>
    <w:rsid w:val="005325E1"/>
    <w:rsid w:val="0053486F"/>
    <w:rsid w:val="00534991"/>
    <w:rsid w:val="00535C76"/>
    <w:rsid w:val="00540F48"/>
    <w:rsid w:val="005435AB"/>
    <w:rsid w:val="00554F8B"/>
    <w:rsid w:val="0055592D"/>
    <w:rsid w:val="0055663B"/>
    <w:rsid w:val="00557FE6"/>
    <w:rsid w:val="00572376"/>
    <w:rsid w:val="00572469"/>
    <w:rsid w:val="00573568"/>
    <w:rsid w:val="0057465B"/>
    <w:rsid w:val="0057501F"/>
    <w:rsid w:val="005802E7"/>
    <w:rsid w:val="005804A3"/>
    <w:rsid w:val="00594B50"/>
    <w:rsid w:val="00594D6E"/>
    <w:rsid w:val="00596036"/>
    <w:rsid w:val="005A1344"/>
    <w:rsid w:val="005A53B3"/>
    <w:rsid w:val="005B72C5"/>
    <w:rsid w:val="005C244B"/>
    <w:rsid w:val="005C5BE7"/>
    <w:rsid w:val="005D79D5"/>
    <w:rsid w:val="005E0222"/>
    <w:rsid w:val="005E3092"/>
    <w:rsid w:val="005E5E09"/>
    <w:rsid w:val="005F5390"/>
    <w:rsid w:val="0060045F"/>
    <w:rsid w:val="00604F04"/>
    <w:rsid w:val="00611D3E"/>
    <w:rsid w:val="00615AC7"/>
    <w:rsid w:val="00615AEC"/>
    <w:rsid w:val="00620E0B"/>
    <w:rsid w:val="00624F40"/>
    <w:rsid w:val="00627571"/>
    <w:rsid w:val="00631E6C"/>
    <w:rsid w:val="00633D9C"/>
    <w:rsid w:val="00633E7D"/>
    <w:rsid w:val="00637133"/>
    <w:rsid w:val="00642496"/>
    <w:rsid w:val="0064347F"/>
    <w:rsid w:val="00657153"/>
    <w:rsid w:val="00665A1D"/>
    <w:rsid w:val="00667EEF"/>
    <w:rsid w:val="00672033"/>
    <w:rsid w:val="0067766A"/>
    <w:rsid w:val="00677A83"/>
    <w:rsid w:val="00684962"/>
    <w:rsid w:val="006947D7"/>
    <w:rsid w:val="006A6EA5"/>
    <w:rsid w:val="006C250B"/>
    <w:rsid w:val="006C4988"/>
    <w:rsid w:val="006C7683"/>
    <w:rsid w:val="006D18D1"/>
    <w:rsid w:val="006E11CE"/>
    <w:rsid w:val="006E1211"/>
    <w:rsid w:val="006E169C"/>
    <w:rsid w:val="006E669C"/>
    <w:rsid w:val="006F5EDF"/>
    <w:rsid w:val="006F767F"/>
    <w:rsid w:val="007012C1"/>
    <w:rsid w:val="00702502"/>
    <w:rsid w:val="007034B6"/>
    <w:rsid w:val="00704AD5"/>
    <w:rsid w:val="007142E9"/>
    <w:rsid w:val="0072096A"/>
    <w:rsid w:val="00725066"/>
    <w:rsid w:val="00735867"/>
    <w:rsid w:val="0073692A"/>
    <w:rsid w:val="00754314"/>
    <w:rsid w:val="007632AC"/>
    <w:rsid w:val="00771091"/>
    <w:rsid w:val="00774ACE"/>
    <w:rsid w:val="007850B2"/>
    <w:rsid w:val="007876DD"/>
    <w:rsid w:val="00795FBE"/>
    <w:rsid w:val="007A1B0B"/>
    <w:rsid w:val="007A275E"/>
    <w:rsid w:val="007A5577"/>
    <w:rsid w:val="007A6374"/>
    <w:rsid w:val="007B3572"/>
    <w:rsid w:val="007C4C15"/>
    <w:rsid w:val="007C6EA6"/>
    <w:rsid w:val="007E3DE7"/>
    <w:rsid w:val="00800974"/>
    <w:rsid w:val="00802527"/>
    <w:rsid w:val="00812651"/>
    <w:rsid w:val="00812668"/>
    <w:rsid w:val="00813400"/>
    <w:rsid w:val="00814C2D"/>
    <w:rsid w:val="008204A7"/>
    <w:rsid w:val="00826BD4"/>
    <w:rsid w:val="00837118"/>
    <w:rsid w:val="00845399"/>
    <w:rsid w:val="00851991"/>
    <w:rsid w:val="00861799"/>
    <w:rsid w:val="008665C9"/>
    <w:rsid w:val="00874245"/>
    <w:rsid w:val="008863A0"/>
    <w:rsid w:val="0088770E"/>
    <w:rsid w:val="00897360"/>
    <w:rsid w:val="008A3221"/>
    <w:rsid w:val="008B673E"/>
    <w:rsid w:val="008C05B7"/>
    <w:rsid w:val="008C694A"/>
    <w:rsid w:val="008D3EF0"/>
    <w:rsid w:val="008F2406"/>
    <w:rsid w:val="008F2B9D"/>
    <w:rsid w:val="008F2E85"/>
    <w:rsid w:val="008F790D"/>
    <w:rsid w:val="009022BB"/>
    <w:rsid w:val="0091039D"/>
    <w:rsid w:val="00917798"/>
    <w:rsid w:val="00923B60"/>
    <w:rsid w:val="00924A25"/>
    <w:rsid w:val="009250F8"/>
    <w:rsid w:val="009271A8"/>
    <w:rsid w:val="00943949"/>
    <w:rsid w:val="009477D7"/>
    <w:rsid w:val="00950ADD"/>
    <w:rsid w:val="00955C98"/>
    <w:rsid w:val="009615B5"/>
    <w:rsid w:val="00975A63"/>
    <w:rsid w:val="009801AE"/>
    <w:rsid w:val="00987BD3"/>
    <w:rsid w:val="0099250F"/>
    <w:rsid w:val="00993888"/>
    <w:rsid w:val="009942DF"/>
    <w:rsid w:val="009A6BC5"/>
    <w:rsid w:val="009C5D20"/>
    <w:rsid w:val="009C6C0E"/>
    <w:rsid w:val="009C73F5"/>
    <w:rsid w:val="009E08EF"/>
    <w:rsid w:val="009E28A1"/>
    <w:rsid w:val="009E30C7"/>
    <w:rsid w:val="009E6828"/>
    <w:rsid w:val="009F6240"/>
    <w:rsid w:val="009F64BA"/>
    <w:rsid w:val="00A0536D"/>
    <w:rsid w:val="00A07091"/>
    <w:rsid w:val="00A104E9"/>
    <w:rsid w:val="00A16D64"/>
    <w:rsid w:val="00A210E1"/>
    <w:rsid w:val="00A22602"/>
    <w:rsid w:val="00A26C7A"/>
    <w:rsid w:val="00A31C9B"/>
    <w:rsid w:val="00A3280B"/>
    <w:rsid w:val="00A3651D"/>
    <w:rsid w:val="00A45421"/>
    <w:rsid w:val="00A55CC1"/>
    <w:rsid w:val="00A56AC3"/>
    <w:rsid w:val="00A57D3B"/>
    <w:rsid w:val="00A83BD3"/>
    <w:rsid w:val="00A85CB4"/>
    <w:rsid w:val="00A91A9C"/>
    <w:rsid w:val="00A921E8"/>
    <w:rsid w:val="00A925A6"/>
    <w:rsid w:val="00AB12E7"/>
    <w:rsid w:val="00AB6B47"/>
    <w:rsid w:val="00AC2F4A"/>
    <w:rsid w:val="00AC6DB3"/>
    <w:rsid w:val="00AE6642"/>
    <w:rsid w:val="00AF6803"/>
    <w:rsid w:val="00B07706"/>
    <w:rsid w:val="00B16B5A"/>
    <w:rsid w:val="00B255FB"/>
    <w:rsid w:val="00B32752"/>
    <w:rsid w:val="00B35864"/>
    <w:rsid w:val="00B37208"/>
    <w:rsid w:val="00B40B45"/>
    <w:rsid w:val="00B422C5"/>
    <w:rsid w:val="00B500CE"/>
    <w:rsid w:val="00B558C3"/>
    <w:rsid w:val="00B71AFF"/>
    <w:rsid w:val="00B71BEA"/>
    <w:rsid w:val="00B722FD"/>
    <w:rsid w:val="00B82562"/>
    <w:rsid w:val="00B85F60"/>
    <w:rsid w:val="00B9005C"/>
    <w:rsid w:val="00B902E9"/>
    <w:rsid w:val="00BB062D"/>
    <w:rsid w:val="00BC0E79"/>
    <w:rsid w:val="00BC5435"/>
    <w:rsid w:val="00BD3708"/>
    <w:rsid w:val="00BD5A2E"/>
    <w:rsid w:val="00BE597B"/>
    <w:rsid w:val="00BE6030"/>
    <w:rsid w:val="00BF224D"/>
    <w:rsid w:val="00BF553B"/>
    <w:rsid w:val="00BF6060"/>
    <w:rsid w:val="00BF6454"/>
    <w:rsid w:val="00BF6A9C"/>
    <w:rsid w:val="00C00535"/>
    <w:rsid w:val="00C00EF2"/>
    <w:rsid w:val="00C00FA7"/>
    <w:rsid w:val="00C03801"/>
    <w:rsid w:val="00C0603C"/>
    <w:rsid w:val="00C14DC4"/>
    <w:rsid w:val="00C16A79"/>
    <w:rsid w:val="00C25351"/>
    <w:rsid w:val="00C31409"/>
    <w:rsid w:val="00C33549"/>
    <w:rsid w:val="00C35D63"/>
    <w:rsid w:val="00C368CA"/>
    <w:rsid w:val="00C36D60"/>
    <w:rsid w:val="00C41A6E"/>
    <w:rsid w:val="00C436EA"/>
    <w:rsid w:val="00C43F70"/>
    <w:rsid w:val="00C527B6"/>
    <w:rsid w:val="00C55003"/>
    <w:rsid w:val="00C56B61"/>
    <w:rsid w:val="00C6045B"/>
    <w:rsid w:val="00C61323"/>
    <w:rsid w:val="00C702A7"/>
    <w:rsid w:val="00C85D4E"/>
    <w:rsid w:val="00C876B0"/>
    <w:rsid w:val="00C913F9"/>
    <w:rsid w:val="00C96557"/>
    <w:rsid w:val="00CB0530"/>
    <w:rsid w:val="00CB0904"/>
    <w:rsid w:val="00CB6018"/>
    <w:rsid w:val="00CD7481"/>
    <w:rsid w:val="00CE25DE"/>
    <w:rsid w:val="00CF10EE"/>
    <w:rsid w:val="00CF1E16"/>
    <w:rsid w:val="00D05D4E"/>
    <w:rsid w:val="00D05F2C"/>
    <w:rsid w:val="00D06DD4"/>
    <w:rsid w:val="00D12E88"/>
    <w:rsid w:val="00D16007"/>
    <w:rsid w:val="00D345B7"/>
    <w:rsid w:val="00D40E52"/>
    <w:rsid w:val="00D4615A"/>
    <w:rsid w:val="00D5201B"/>
    <w:rsid w:val="00D74E97"/>
    <w:rsid w:val="00D87099"/>
    <w:rsid w:val="00D90B92"/>
    <w:rsid w:val="00D94305"/>
    <w:rsid w:val="00D964FC"/>
    <w:rsid w:val="00DA28C9"/>
    <w:rsid w:val="00DB01CF"/>
    <w:rsid w:val="00DB04F0"/>
    <w:rsid w:val="00DC39E8"/>
    <w:rsid w:val="00DC4F1C"/>
    <w:rsid w:val="00DD6173"/>
    <w:rsid w:val="00DF5BE4"/>
    <w:rsid w:val="00E003D1"/>
    <w:rsid w:val="00E004BB"/>
    <w:rsid w:val="00E01E44"/>
    <w:rsid w:val="00E04842"/>
    <w:rsid w:val="00E16D54"/>
    <w:rsid w:val="00E358BF"/>
    <w:rsid w:val="00E36301"/>
    <w:rsid w:val="00E42A56"/>
    <w:rsid w:val="00E46686"/>
    <w:rsid w:val="00E47B66"/>
    <w:rsid w:val="00E64EA7"/>
    <w:rsid w:val="00E85D1E"/>
    <w:rsid w:val="00E865DB"/>
    <w:rsid w:val="00E91B8B"/>
    <w:rsid w:val="00E969E8"/>
    <w:rsid w:val="00E97011"/>
    <w:rsid w:val="00E97291"/>
    <w:rsid w:val="00E97A84"/>
    <w:rsid w:val="00EA1EE6"/>
    <w:rsid w:val="00EA2B49"/>
    <w:rsid w:val="00EA4A6C"/>
    <w:rsid w:val="00EB7617"/>
    <w:rsid w:val="00EC2F45"/>
    <w:rsid w:val="00EF3C39"/>
    <w:rsid w:val="00F15ED4"/>
    <w:rsid w:val="00F250CB"/>
    <w:rsid w:val="00F25F32"/>
    <w:rsid w:val="00F34BA1"/>
    <w:rsid w:val="00F36998"/>
    <w:rsid w:val="00F43B85"/>
    <w:rsid w:val="00F61C26"/>
    <w:rsid w:val="00F72527"/>
    <w:rsid w:val="00F72E01"/>
    <w:rsid w:val="00F737D4"/>
    <w:rsid w:val="00F73845"/>
    <w:rsid w:val="00F80224"/>
    <w:rsid w:val="00F82D04"/>
    <w:rsid w:val="00F87ECC"/>
    <w:rsid w:val="00FA03F3"/>
    <w:rsid w:val="00FA2295"/>
    <w:rsid w:val="00FA3194"/>
    <w:rsid w:val="00FA4215"/>
    <w:rsid w:val="00FB1A03"/>
    <w:rsid w:val="00FC1BA4"/>
    <w:rsid w:val="00FC4F84"/>
    <w:rsid w:val="00FC5488"/>
    <w:rsid w:val="00FD19A6"/>
    <w:rsid w:val="00FD4A7D"/>
    <w:rsid w:val="00FD70B3"/>
    <w:rsid w:val="00FE20A1"/>
    <w:rsid w:val="00FE58E3"/>
    <w:rsid w:val="00FE5ACC"/>
    <w:rsid w:val="00FF323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7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2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539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37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5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5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33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5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9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y.lux@fcc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.CanteySegal@fccservic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ing@fccservic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d\Documents\Templates\FCC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B34DBC-C12A-40DE-B4C9-B3CE3B31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FCCServices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Devon</dc:creator>
  <cp:lastModifiedBy>Golding, Emily</cp:lastModifiedBy>
  <cp:revision>2</cp:revision>
  <cp:lastPrinted>2017-05-31T16:06:00Z</cp:lastPrinted>
  <dcterms:created xsi:type="dcterms:W3CDTF">2017-06-20T21:28:00Z</dcterms:created>
  <dcterms:modified xsi:type="dcterms:W3CDTF">2017-06-20T21:28:00Z</dcterms:modified>
</cp:coreProperties>
</file>